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Психолого-педагогическая диагностика детей с нарушением речи</w:t>
            </w:r>
          </w:p>
          <w:p>
            <w:pPr>
              <w:jc w:val="center"/>
              <w:spacing w:after="0" w:line="240" w:lineRule="auto"/>
              <w:rPr>
                <w:sz w:val="32"/>
                <w:szCs w:val="32"/>
              </w:rPr>
            </w:pPr>
            <w:r>
              <w:rPr>
                <w:rFonts w:ascii="Times New Roman" w:hAnsi="Times New Roman" w:cs="Times New Roman"/>
                <w:color w:val="#000000"/>
                <w:sz w:val="32"/>
                <w:szCs w:val="32"/>
              </w:rPr>
              <w:t> К.М.08.01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«Логопедия (Начальное образование детей с нарушениями речи)»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95.4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/Таротенко О.А./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заочная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«Психолого- педагогическая диагностика детей с нарушением речи»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К.М.08.01 «Психолого-педагогическая диагностика детей с нарушением речи».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«Психолого-педагогическая диагностика детей с нарушением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дифференцированно использовать в коррекционно-развивающем процессе современные методики и технологии с учетом особенностей развития обучающихся с ограниченными возможностями здоровья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особенности психофизического и возрастного развития, особые образовательные потребности разных групп обучающихся с нарушением речи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практику реализации дифференцированного подхода в образовании обучающихся с нарушением речи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требования к содержанию и организации коррекционно-развивающего процесса, ориентированного на обучающихся с нарушением речи;</w:t>
            </w:r>
          </w:p>
          <w:p>
            <w:pPr>
              <w:jc w:val="left"/>
              <w:spacing w:after="0" w:line="240" w:lineRule="auto"/>
              <w:rPr>
                <w:sz w:val="24"/>
                <w:szCs w:val="24"/>
              </w:rPr>
            </w:pPr>
            <w:r>
              <w:rPr>
                <w:rFonts w:ascii="Times New Roman" w:hAnsi="Times New Roman" w:cs="Times New Roman"/>
                <w:color w:val="#000000"/>
                <w:sz w:val="24"/>
                <w:szCs w:val="24"/>
              </w:rPr>
              <w:t> современные методики и технологии, используемые в коррекционно-развивающем процессе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обеспечивать условия реализации дифференцированного подхода в коррекционно-развивающем процессе с участием обучающихся с нарушением речи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отбирать и реализовывать содержание, современные методики и технологии, необходимые для осуществления коррекционно-развивающего процесса, с учетом особых образовательных потребностей обучающихся с нарушением речи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применять разные формы и способы реализации дифференцированного подхода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методами создания условий реализации дифференцированного подхода в коррекционно-развивающем процессе с участием обучающихся с нарушением речи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методами отбора и применения современных методик и технологий, необходимых для осуществления коррекционно-развивающего процесса, с учетом особенностей развития обучающихся с нарушением речи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проводить логопедическое обследование обучающихся с целью выявления нарушений речи и других когнитивных функций, разработки и реализации программы логопедической работы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содержание и требования к проведению логопедического обследования обучающихся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способы разработки программы обследования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инструментарий,  методы  диагностики  и оценки показателей уровня и динамики развития ребенка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разрабатывать программу логопедического обследования, определять показатели развития ребенка, отбирать и/или разрабатывать инструментарий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уметь оформлять  психолого-педагогическую  характеристику обучающегося; формулировать заключения и рекомендации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владеть методами  диагностики  и оценки уровня и динамики развития ребенка с умственной отсталостью с использованием системы показателей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Способен к проектированию и сопровождению индивидуальных образовательных маршрутов детей с нарушениями речи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 знать закономерности и условия, нормы и ограничения проектирования и реализации индивидуальных бразовательных маршрутов с учётом особенностей развития детей с нарушениями речи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ПК-8.2 знать технологии проектирования и реализации индивидуальных образовательных маршрутов детей с нарушениями речи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ПК-8.3 уметь проектировать и реализовывать индивидуальные образовательные маршруты детей с нарушениями речи; анализировать эффективность реализации индивидуальных образовательных маршрутов детей с нарушениями речи, при необходимости корректировать их содержание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ПК-8.4 уметь консультировать педагогов, родителей (законных представителей) и обучающихся по вопросам сопровождения индивидуальных образовательных маршрутов детей с нарушениями речи</w:t>
            </w:r>
          </w:p>
        </w:tc>
      </w:tr>
      <w:tr>
        <w:trPr>
          <w:trHeight w:hRule="exact" w:val="1396.35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ПК-8.5 владеть технологиями индивидуализации образования и педагогического сопровождения проектирования и реализации детьми с нарушениями речи индивидуальных образовательных маршрутов; технологиями проектирования и реализации индивидуальных образовательных маршрутов с учётом особенностей развития детей с нарушениями речи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ПК-8.6 владеть методами анализа эффективности реализации индивидуальных образовательных маршрутов детей с нарушениями речи; навыками консультирования педагогов, родителей (законных представителей) и обучающихся по вопросам сопровождения индивидуальных образовательных маршрутов детей с нарушениями речи</w:t>
            </w:r>
          </w:p>
        </w:tc>
      </w:tr>
      <w:tr>
        <w:trPr>
          <w:trHeight w:hRule="exact" w:val="416.7464"/>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К.М.08.01 «Психолого-педагогическая диагностика детей с нарушением речи» относится к обязательной части, является дисциплиной Блока Б1. «Дисциплины (модули)». Модуль "Психологическое сопровождение образования детей с нарушением речи"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Психолого-педагогическая диагностика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ПК-2, ПК-8</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85</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психического</w:t>
            </w:r>
          </w:p>
          <w:p>
            <w:pPr>
              <w:jc w:val="left"/>
              <w:spacing w:after="0" w:line="240" w:lineRule="auto"/>
              <w:rPr>
                <w:sz w:val="24"/>
                <w:szCs w:val="24"/>
              </w:rPr>
            </w:pPr>
            <w:r>
              <w:rPr>
                <w:rFonts w:ascii="Times New Roman" w:hAnsi="Times New Roman" w:cs="Times New Roman"/>
                <w:color w:val="#000000"/>
                <w:sz w:val="24"/>
                <w:szCs w:val="24"/>
              </w:rPr>
              <w:t> развития детей с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Теоретико-методологические основы психолого- педагогической диагностики детей с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психолого-педагогической диагностики</w:t>
            </w:r>
          </w:p>
          <w:p>
            <w:pPr>
              <w:jc w:val="left"/>
              <w:spacing w:after="0" w:line="240" w:lineRule="auto"/>
              <w:rPr>
                <w:sz w:val="24"/>
                <w:szCs w:val="24"/>
              </w:rPr>
            </w:pPr>
            <w:r>
              <w:rPr>
                <w:rFonts w:ascii="Times New Roman" w:hAnsi="Times New Roman" w:cs="Times New Roman"/>
                <w:color w:val="#000000"/>
                <w:sz w:val="24"/>
                <w:szCs w:val="24"/>
              </w:rPr>
              <w:t> нарушений развития у детей с нарушением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содержание психодиагностического</w:t>
            </w:r>
          </w:p>
          <w:p>
            <w:pPr>
              <w:jc w:val="left"/>
              <w:spacing w:after="0" w:line="240" w:lineRule="auto"/>
              <w:rPr>
                <w:sz w:val="24"/>
                <w:szCs w:val="24"/>
              </w:rPr>
            </w:pPr>
            <w:r>
              <w:rPr>
                <w:rFonts w:ascii="Times New Roman" w:hAnsi="Times New Roman" w:cs="Times New Roman"/>
                <w:color w:val="#000000"/>
                <w:sz w:val="24"/>
                <w:szCs w:val="24"/>
              </w:rPr>
              <w:t> исследования детей с нарушением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Дифференциальная диагностика уровня психического</w:t>
            </w:r>
          </w:p>
          <w:p>
            <w:pPr>
              <w:jc w:val="left"/>
              <w:spacing w:after="0" w:line="240" w:lineRule="auto"/>
              <w:rPr>
                <w:sz w:val="24"/>
                <w:szCs w:val="24"/>
              </w:rPr>
            </w:pPr>
            <w:r>
              <w:rPr>
                <w:rFonts w:ascii="Times New Roman" w:hAnsi="Times New Roman" w:cs="Times New Roman"/>
                <w:color w:val="#000000"/>
                <w:sz w:val="24"/>
                <w:szCs w:val="24"/>
              </w:rPr>
              <w:t> развития детей дошкольного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Дифференциация нарушений речевого развития с сенсорной,интеллектуальной и эмоциональной</w:t>
            </w:r>
          </w:p>
          <w:p>
            <w:pPr>
              <w:jc w:val="left"/>
              <w:spacing w:after="0" w:line="240" w:lineRule="auto"/>
              <w:rPr>
                <w:sz w:val="24"/>
                <w:szCs w:val="24"/>
              </w:rPr>
            </w:pPr>
            <w:r>
              <w:rPr>
                <w:rFonts w:ascii="Times New Roman" w:hAnsi="Times New Roman" w:cs="Times New Roman"/>
                <w:color w:val="#000000"/>
                <w:sz w:val="24"/>
                <w:szCs w:val="24"/>
              </w:rPr>
              <w:t> патологией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содержание диагностической деятельности</w:t>
            </w:r>
          </w:p>
          <w:p>
            <w:pPr>
              <w:jc w:val="left"/>
              <w:spacing w:after="0" w:line="240" w:lineRule="auto"/>
              <w:rPr>
                <w:sz w:val="24"/>
                <w:szCs w:val="24"/>
              </w:rPr>
            </w:pPr>
            <w:r>
              <w:rPr>
                <w:rFonts w:ascii="Times New Roman" w:hAnsi="Times New Roman" w:cs="Times New Roman"/>
                <w:color w:val="#000000"/>
                <w:sz w:val="24"/>
                <w:szCs w:val="24"/>
              </w:rPr>
              <w:t> логопеда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психического</w:t>
            </w:r>
          </w:p>
          <w:p>
            <w:pPr>
              <w:jc w:val="left"/>
              <w:spacing w:after="0" w:line="240" w:lineRule="auto"/>
              <w:rPr>
                <w:sz w:val="24"/>
                <w:szCs w:val="24"/>
              </w:rPr>
            </w:pPr>
            <w:r>
              <w:rPr>
                <w:rFonts w:ascii="Times New Roman" w:hAnsi="Times New Roman" w:cs="Times New Roman"/>
                <w:color w:val="#000000"/>
                <w:sz w:val="24"/>
                <w:szCs w:val="24"/>
              </w:rPr>
              <w:t> развития детей с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Теоретико-методологические основы психолого- педагогической диагностики детей с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психолого-педагогической диагностики</w:t>
            </w:r>
          </w:p>
          <w:p>
            <w:pPr>
              <w:jc w:val="left"/>
              <w:spacing w:after="0" w:line="240" w:lineRule="auto"/>
              <w:rPr>
                <w:sz w:val="24"/>
                <w:szCs w:val="24"/>
              </w:rPr>
            </w:pPr>
            <w:r>
              <w:rPr>
                <w:rFonts w:ascii="Times New Roman" w:hAnsi="Times New Roman" w:cs="Times New Roman"/>
                <w:color w:val="#000000"/>
                <w:sz w:val="24"/>
                <w:szCs w:val="24"/>
              </w:rPr>
              <w:t> нарушений развития у детей с нарушением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содержание психодиагностического</w:t>
            </w:r>
          </w:p>
          <w:p>
            <w:pPr>
              <w:jc w:val="left"/>
              <w:spacing w:after="0" w:line="240" w:lineRule="auto"/>
              <w:rPr>
                <w:sz w:val="24"/>
                <w:szCs w:val="24"/>
              </w:rPr>
            </w:pPr>
            <w:r>
              <w:rPr>
                <w:rFonts w:ascii="Times New Roman" w:hAnsi="Times New Roman" w:cs="Times New Roman"/>
                <w:color w:val="#000000"/>
                <w:sz w:val="24"/>
                <w:szCs w:val="24"/>
              </w:rPr>
              <w:t> исследования детей с нарушением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Дифференциальная диагностика уровня психического</w:t>
            </w:r>
          </w:p>
          <w:p>
            <w:pPr>
              <w:jc w:val="left"/>
              <w:spacing w:after="0" w:line="240" w:lineRule="auto"/>
              <w:rPr>
                <w:sz w:val="24"/>
                <w:szCs w:val="24"/>
              </w:rPr>
            </w:pPr>
            <w:r>
              <w:rPr>
                <w:rFonts w:ascii="Times New Roman" w:hAnsi="Times New Roman" w:cs="Times New Roman"/>
                <w:color w:val="#000000"/>
                <w:sz w:val="24"/>
                <w:szCs w:val="24"/>
              </w:rPr>
              <w:t> развития детей дошкольного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Дифференциация нарушений речевого развития с сенсорной,интеллектуальной и эмоциональной</w:t>
            </w:r>
          </w:p>
          <w:p>
            <w:pPr>
              <w:jc w:val="left"/>
              <w:spacing w:after="0" w:line="240" w:lineRule="auto"/>
              <w:rPr>
                <w:sz w:val="24"/>
                <w:szCs w:val="24"/>
              </w:rPr>
            </w:pPr>
            <w:r>
              <w:rPr>
                <w:rFonts w:ascii="Times New Roman" w:hAnsi="Times New Roman" w:cs="Times New Roman"/>
                <w:color w:val="#000000"/>
                <w:sz w:val="24"/>
                <w:szCs w:val="24"/>
              </w:rPr>
              <w:t> патологией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содержание диагностической деятельности</w:t>
            </w:r>
          </w:p>
          <w:p>
            <w:pPr>
              <w:jc w:val="left"/>
              <w:spacing w:after="0" w:line="240" w:lineRule="auto"/>
              <w:rPr>
                <w:sz w:val="24"/>
                <w:szCs w:val="24"/>
              </w:rPr>
            </w:pPr>
            <w:r>
              <w:rPr>
                <w:rFonts w:ascii="Times New Roman" w:hAnsi="Times New Roman" w:cs="Times New Roman"/>
                <w:color w:val="#000000"/>
                <w:sz w:val="24"/>
                <w:szCs w:val="24"/>
              </w:rPr>
              <w:t> логопеда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психического</w:t>
            </w:r>
          </w:p>
          <w:p>
            <w:pPr>
              <w:jc w:val="left"/>
              <w:spacing w:after="0" w:line="240" w:lineRule="auto"/>
              <w:rPr>
                <w:sz w:val="24"/>
                <w:szCs w:val="24"/>
              </w:rPr>
            </w:pPr>
            <w:r>
              <w:rPr>
                <w:rFonts w:ascii="Times New Roman" w:hAnsi="Times New Roman" w:cs="Times New Roman"/>
                <w:color w:val="#000000"/>
                <w:sz w:val="24"/>
                <w:szCs w:val="24"/>
              </w:rPr>
              <w:t> развития детей с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Теоретико-методологические основы психолого- педагогической диагностики детей с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психолого-педагогической диагностики</w:t>
            </w:r>
          </w:p>
          <w:p>
            <w:pPr>
              <w:jc w:val="left"/>
              <w:spacing w:after="0" w:line="240" w:lineRule="auto"/>
              <w:rPr>
                <w:sz w:val="24"/>
                <w:szCs w:val="24"/>
              </w:rPr>
            </w:pPr>
            <w:r>
              <w:rPr>
                <w:rFonts w:ascii="Times New Roman" w:hAnsi="Times New Roman" w:cs="Times New Roman"/>
                <w:color w:val="#000000"/>
                <w:sz w:val="24"/>
                <w:szCs w:val="24"/>
              </w:rPr>
              <w:t> нарушений развития у детей с нарушением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содержание психодиагностического</w:t>
            </w:r>
          </w:p>
          <w:p>
            <w:pPr>
              <w:jc w:val="left"/>
              <w:spacing w:after="0" w:line="240" w:lineRule="auto"/>
              <w:rPr>
                <w:sz w:val="24"/>
                <w:szCs w:val="24"/>
              </w:rPr>
            </w:pPr>
            <w:r>
              <w:rPr>
                <w:rFonts w:ascii="Times New Roman" w:hAnsi="Times New Roman" w:cs="Times New Roman"/>
                <w:color w:val="#000000"/>
                <w:sz w:val="24"/>
                <w:szCs w:val="24"/>
              </w:rPr>
              <w:t> исследования детей с нарушением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Дифференциальная диагностика уровня психического</w:t>
            </w:r>
          </w:p>
          <w:p>
            <w:pPr>
              <w:jc w:val="left"/>
              <w:spacing w:after="0" w:line="240" w:lineRule="auto"/>
              <w:rPr>
                <w:sz w:val="24"/>
                <w:szCs w:val="24"/>
              </w:rPr>
            </w:pPr>
            <w:r>
              <w:rPr>
                <w:rFonts w:ascii="Times New Roman" w:hAnsi="Times New Roman" w:cs="Times New Roman"/>
                <w:color w:val="#000000"/>
                <w:sz w:val="24"/>
                <w:szCs w:val="24"/>
              </w:rPr>
              <w:t> развития детей дошкольного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Дифференциация нарушений речевого развития с сенсорной,интеллектуальной и эмоциональной</w:t>
            </w:r>
          </w:p>
          <w:p>
            <w:pPr>
              <w:jc w:val="left"/>
              <w:spacing w:after="0" w:line="240" w:lineRule="auto"/>
              <w:rPr>
                <w:sz w:val="24"/>
                <w:szCs w:val="24"/>
              </w:rPr>
            </w:pPr>
            <w:r>
              <w:rPr>
                <w:rFonts w:ascii="Times New Roman" w:hAnsi="Times New Roman" w:cs="Times New Roman"/>
                <w:color w:val="#000000"/>
                <w:sz w:val="24"/>
                <w:szCs w:val="24"/>
              </w:rPr>
              <w:t> патологией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содержание диагностической деятельности</w:t>
            </w:r>
          </w:p>
          <w:p>
            <w:pPr>
              <w:jc w:val="left"/>
              <w:spacing w:after="0" w:line="240" w:lineRule="auto"/>
              <w:rPr>
                <w:sz w:val="24"/>
                <w:szCs w:val="24"/>
              </w:rPr>
            </w:pPr>
            <w:r>
              <w:rPr>
                <w:rFonts w:ascii="Times New Roman" w:hAnsi="Times New Roman" w:cs="Times New Roman"/>
                <w:color w:val="#000000"/>
                <w:sz w:val="24"/>
                <w:szCs w:val="24"/>
              </w:rPr>
              <w:t> логопеда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150.10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861.4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психического</w:t>
            </w:r>
          </w:p>
          <w:p>
            <w:pPr>
              <w:jc w:val="center"/>
              <w:spacing w:after="0" w:line="240" w:lineRule="auto"/>
              <w:rPr>
                <w:sz w:val="24"/>
                <w:szCs w:val="24"/>
              </w:rPr>
            </w:pPr>
            <w:r>
              <w:rPr>
                <w:rFonts w:ascii="Times New Roman" w:hAnsi="Times New Roman" w:cs="Times New Roman"/>
                <w:b/>
                <w:color w:val="#000000"/>
                <w:sz w:val="24"/>
                <w:szCs w:val="24"/>
              </w:rPr>
              <w:t> развития детей с нарушениями речи</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1082.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нарушения речи. Причины, вызывающие нарушение речи Лингвистическая</w:t>
            </w:r>
          </w:p>
          <w:p>
            <w:pPr>
              <w:jc w:val="both"/>
              <w:spacing w:after="0" w:line="240" w:lineRule="auto"/>
              <w:rPr>
                <w:sz w:val="24"/>
                <w:szCs w:val="24"/>
              </w:rPr>
            </w:pPr>
            <w:r>
              <w:rPr>
                <w:rFonts w:ascii="Times New Roman" w:hAnsi="Times New Roman" w:cs="Times New Roman"/>
                <w:color w:val="#000000"/>
                <w:sz w:val="24"/>
                <w:szCs w:val="24"/>
              </w:rPr>
              <w:t> характеристика речи. Клиническая характеристика речи. Особенности познавательного развития детей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дошкольного возраста с нарушениями речи: особенности развития восприятия, памяти, внимания,мышления, воображения. Особенности эмоционально-личностного развития детей с нарушениями речи.Особенности развития игровой деятельности детей с нарушениями речи. Специфика развития коммуникативной сферы</w:t>
            </w:r>
          </w:p>
          <w:p>
            <w:pPr>
              <w:jc w:val="both"/>
              <w:spacing w:after="0" w:line="240" w:lineRule="auto"/>
              <w:rPr>
                <w:sz w:val="24"/>
                <w:szCs w:val="24"/>
              </w:rPr>
            </w:pPr>
            <w:r>
              <w:rPr>
                <w:rFonts w:ascii="Times New Roman" w:hAnsi="Times New Roman" w:cs="Times New Roman"/>
                <w:color w:val="#000000"/>
                <w:sz w:val="24"/>
                <w:szCs w:val="24"/>
              </w:rPr>
              <w:t> дошкольников с нарушениями речи.</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Теоретико-методологические основы психолого-педагогической диагностики детей с нарушениями речи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диагностики нарушенного развития (дефектологическая диагностика). Цели и задачи данного вида диагностики. Этапы диагностики</w:t>
            </w:r>
          </w:p>
          <w:p>
            <w:pPr>
              <w:jc w:val="both"/>
              <w:spacing w:after="0" w:line="240" w:lineRule="auto"/>
              <w:rPr>
                <w:sz w:val="24"/>
                <w:szCs w:val="24"/>
              </w:rPr>
            </w:pPr>
            <w:r>
              <w:rPr>
                <w:rFonts w:ascii="Times New Roman" w:hAnsi="Times New Roman" w:cs="Times New Roman"/>
                <w:color w:val="#000000"/>
                <w:sz w:val="24"/>
                <w:szCs w:val="24"/>
              </w:rPr>
              <w:t> и их характеристика. Место психодиагностики в психологопедагогическом сопровождении детей</w:t>
            </w:r>
          </w:p>
          <w:p>
            <w:pPr>
              <w:jc w:val="both"/>
              <w:spacing w:after="0" w:line="240" w:lineRule="auto"/>
              <w:rPr>
                <w:sz w:val="24"/>
                <w:szCs w:val="24"/>
              </w:rPr>
            </w:pPr>
            <w:r>
              <w:rPr>
                <w:rFonts w:ascii="Times New Roman" w:hAnsi="Times New Roman" w:cs="Times New Roman"/>
                <w:color w:val="#000000"/>
                <w:sz w:val="24"/>
                <w:szCs w:val="24"/>
              </w:rPr>
              <w:t> с нарушениями речевого развития. Задачи и принципы психологопедагогической диагностики детей</w:t>
            </w:r>
          </w:p>
          <w:p>
            <w:pPr>
              <w:jc w:val="both"/>
              <w:spacing w:after="0" w:line="240" w:lineRule="auto"/>
              <w:rPr>
                <w:sz w:val="24"/>
                <w:szCs w:val="24"/>
              </w:rPr>
            </w:pPr>
            <w:r>
              <w:rPr>
                <w:rFonts w:ascii="Times New Roman" w:hAnsi="Times New Roman" w:cs="Times New Roman"/>
                <w:color w:val="#000000"/>
                <w:sz w:val="24"/>
                <w:szCs w:val="24"/>
              </w:rPr>
              <w:t> дошкольного возраста с нарушениями речи. Профессионально-этические нормы в психологической диагностике. Понятие «психологический диагноз».</w:t>
            </w:r>
          </w:p>
          <w:p>
            <w:pPr>
              <w:jc w:val="both"/>
              <w:spacing w:after="0" w:line="240" w:lineRule="auto"/>
              <w:rPr>
                <w:sz w:val="24"/>
                <w:szCs w:val="24"/>
              </w:rPr>
            </w:pPr>
            <w:r>
              <w:rPr>
                <w:rFonts w:ascii="Times New Roman" w:hAnsi="Times New Roman" w:cs="Times New Roman"/>
                <w:color w:val="#000000"/>
                <w:sz w:val="24"/>
                <w:szCs w:val="24"/>
              </w:rPr>
              <w:t> Виды диагноза. Показатели оценки качества диагностических процедур. Основные подходы к психолого-педагогическому анализу и оценке данных психодиагностики. Прогностическое значение</w:t>
            </w:r>
          </w:p>
          <w:p>
            <w:pPr>
              <w:jc w:val="both"/>
              <w:spacing w:after="0" w:line="240" w:lineRule="auto"/>
              <w:rPr>
                <w:sz w:val="24"/>
                <w:szCs w:val="24"/>
              </w:rPr>
            </w:pPr>
            <w:r>
              <w:rPr>
                <w:rFonts w:ascii="Times New Roman" w:hAnsi="Times New Roman" w:cs="Times New Roman"/>
                <w:color w:val="#000000"/>
                <w:sz w:val="24"/>
                <w:szCs w:val="24"/>
              </w:rPr>
              <w:t> психодиагностики нарушений развития. Логопсиходиагностика. История становления в России и за рубежом. Основные аспекты логопсиходиагности</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психолого-педагогической диагностики</w:t>
            </w:r>
          </w:p>
          <w:p>
            <w:pPr>
              <w:jc w:val="center"/>
              <w:spacing w:after="0" w:line="240" w:lineRule="auto"/>
              <w:rPr>
                <w:sz w:val="24"/>
                <w:szCs w:val="24"/>
              </w:rPr>
            </w:pPr>
            <w:r>
              <w:rPr>
                <w:rFonts w:ascii="Times New Roman" w:hAnsi="Times New Roman" w:cs="Times New Roman"/>
                <w:b/>
                <w:color w:val="#000000"/>
                <w:sz w:val="24"/>
                <w:szCs w:val="24"/>
              </w:rPr>
              <w:t> нарушений развития у детей с нарушением речи</w:t>
            </w:r>
          </w:p>
        </w:tc>
      </w:tr>
      <w:tr>
        <w:trPr>
          <w:trHeight w:hRule="exact" w:val="2989.6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психодиагностических методов нарушенного развития. Малоформализованные методики (наблюдение, беседа, интервью, анализ продуктов деятельности)</w:t>
            </w:r>
          </w:p>
          <w:p>
            <w:pPr>
              <w:jc w:val="both"/>
              <w:spacing w:after="0" w:line="240" w:lineRule="auto"/>
              <w:rPr>
                <w:sz w:val="24"/>
                <w:szCs w:val="24"/>
              </w:rPr>
            </w:pPr>
            <w:r>
              <w:rPr>
                <w:rFonts w:ascii="Times New Roman" w:hAnsi="Times New Roman" w:cs="Times New Roman"/>
                <w:color w:val="#000000"/>
                <w:sz w:val="24"/>
                <w:szCs w:val="24"/>
              </w:rPr>
              <w:t> Строгоформализованные методики ( тесты, аппаратурные методики). Наблюдение. Эксперимент. Патопсихологический эксперимент. Обучающий эксперимент.Экспериментально-психологические</w:t>
            </w:r>
          </w:p>
          <w:p>
            <w:pPr>
              <w:jc w:val="both"/>
              <w:spacing w:after="0" w:line="240" w:lineRule="auto"/>
              <w:rPr>
                <w:sz w:val="24"/>
                <w:szCs w:val="24"/>
              </w:rPr>
            </w:pPr>
            <w:r>
              <w:rPr>
                <w:rFonts w:ascii="Times New Roman" w:hAnsi="Times New Roman" w:cs="Times New Roman"/>
                <w:color w:val="#000000"/>
                <w:sz w:val="24"/>
                <w:szCs w:val="24"/>
              </w:rPr>
              <w:t> методики изучения познавательной деятельности и личности. Методы изучения речи. Дифференциальная психометрия.Проективные методы. Метод экспертной оценки. Педагогическое изучение детей с нарушениями речи в условиях образовательного учреждения.</w:t>
            </w:r>
          </w:p>
          <w:p>
            <w:pPr>
              <w:jc w:val="both"/>
              <w:spacing w:after="0" w:line="240" w:lineRule="auto"/>
              <w:rPr>
                <w:sz w:val="24"/>
                <w:szCs w:val="24"/>
              </w:rPr>
            </w:pPr>
            <w:r>
              <w:rPr>
                <w:rFonts w:ascii="Times New Roman" w:hAnsi="Times New Roman" w:cs="Times New Roman"/>
                <w:color w:val="#000000"/>
                <w:sz w:val="24"/>
                <w:szCs w:val="24"/>
              </w:rPr>
              <w:t> Технология создания и адаптации методик для детей с нарушением речи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 содержание психодиагностического</w:t>
            </w:r>
          </w:p>
          <w:p>
            <w:pPr>
              <w:jc w:val="center"/>
              <w:spacing w:after="0" w:line="240" w:lineRule="auto"/>
              <w:rPr>
                <w:sz w:val="24"/>
                <w:szCs w:val="24"/>
              </w:rPr>
            </w:pPr>
            <w:r>
              <w:rPr>
                <w:rFonts w:ascii="Times New Roman" w:hAnsi="Times New Roman" w:cs="Times New Roman"/>
                <w:b/>
                <w:color w:val="#000000"/>
                <w:sz w:val="24"/>
                <w:szCs w:val="24"/>
              </w:rPr>
              <w:t> исследования детей с нарушением речи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требования к организации и проведению психолого</w:t>
            </w:r>
          </w:p>
          <w:p>
            <w:pPr>
              <w:jc w:val="both"/>
              <w:spacing w:after="0" w:line="240" w:lineRule="auto"/>
              <w:rPr>
                <w:sz w:val="24"/>
                <w:szCs w:val="24"/>
              </w:rPr>
            </w:pPr>
            <w:r>
              <w:rPr>
                <w:rFonts w:ascii="Times New Roman" w:hAnsi="Times New Roman" w:cs="Times New Roman"/>
                <w:color w:val="#000000"/>
                <w:sz w:val="24"/>
                <w:szCs w:val="24"/>
              </w:rPr>
              <w:t> -педагогического обследования ребенка. Основные этапы</w:t>
            </w:r>
          </w:p>
          <w:p>
            <w:pPr>
              <w:jc w:val="both"/>
              <w:spacing w:after="0" w:line="240" w:lineRule="auto"/>
              <w:rPr>
                <w:sz w:val="24"/>
                <w:szCs w:val="24"/>
              </w:rPr>
            </w:pPr>
            <w:r>
              <w:rPr>
                <w:rFonts w:ascii="Times New Roman" w:hAnsi="Times New Roman" w:cs="Times New Roman"/>
                <w:color w:val="#000000"/>
                <w:sz w:val="24"/>
                <w:szCs w:val="24"/>
              </w:rPr>
              <w:t> диагностического процесса: этап предварительной подготовки, сбора данных, обработки и интерпретации</w:t>
            </w:r>
          </w:p>
          <w:p>
            <w:pPr>
              <w:jc w:val="both"/>
              <w:spacing w:after="0" w:line="240" w:lineRule="auto"/>
              <w:rPr>
                <w:sz w:val="24"/>
                <w:szCs w:val="24"/>
              </w:rPr>
            </w:pPr>
            <w:r>
              <w:rPr>
                <w:rFonts w:ascii="Times New Roman" w:hAnsi="Times New Roman" w:cs="Times New Roman"/>
                <w:color w:val="#000000"/>
                <w:sz w:val="24"/>
                <w:szCs w:val="24"/>
              </w:rPr>
              <w:t> данных. Организационные формы диагностического процесса. Общие требования к организации и</w:t>
            </w:r>
          </w:p>
          <w:p>
            <w:pPr>
              <w:jc w:val="both"/>
              <w:spacing w:after="0" w:line="240" w:lineRule="auto"/>
              <w:rPr>
                <w:sz w:val="24"/>
                <w:szCs w:val="24"/>
              </w:rPr>
            </w:pPr>
            <w:r>
              <w:rPr>
                <w:rFonts w:ascii="Times New Roman" w:hAnsi="Times New Roman" w:cs="Times New Roman"/>
                <w:color w:val="#000000"/>
                <w:sz w:val="24"/>
                <w:szCs w:val="24"/>
              </w:rPr>
              <w:t> проведению психолого-педагогического обследования.</w:t>
            </w:r>
          </w:p>
          <w:p>
            <w:pPr>
              <w:jc w:val="both"/>
              <w:spacing w:after="0" w:line="240" w:lineRule="auto"/>
              <w:rPr>
                <w:sz w:val="24"/>
                <w:szCs w:val="24"/>
              </w:rPr>
            </w:pPr>
            <w:r>
              <w:rPr>
                <w:rFonts w:ascii="Times New Roman" w:hAnsi="Times New Roman" w:cs="Times New Roman"/>
                <w:color w:val="#000000"/>
                <w:sz w:val="24"/>
                <w:szCs w:val="24"/>
              </w:rPr>
              <w:t> Методическое обеспечение психодиагностического процесса.Особенности обследования детей в зависимости от возраста и характера нарушений.Психометрические требования к построению и проверке методик (репрезентативность, надежность, валидность, стандартизация. Использование компьютеров в</w:t>
            </w:r>
          </w:p>
          <w:p>
            <w:pPr>
              <w:jc w:val="both"/>
              <w:spacing w:after="0" w:line="240" w:lineRule="auto"/>
              <w:rPr>
                <w:sz w:val="24"/>
                <w:szCs w:val="24"/>
              </w:rPr>
            </w:pPr>
            <w:r>
              <w:rPr>
                <w:rFonts w:ascii="Times New Roman" w:hAnsi="Times New Roman" w:cs="Times New Roman"/>
                <w:color w:val="#000000"/>
                <w:sz w:val="24"/>
                <w:szCs w:val="24"/>
              </w:rPr>
              <w:t> психологической диагностике.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Дифференциальная диагностика уровня психического</w:t>
            </w:r>
          </w:p>
          <w:p>
            <w:pPr>
              <w:jc w:val="center"/>
              <w:spacing w:after="0" w:line="240" w:lineRule="auto"/>
              <w:rPr>
                <w:sz w:val="24"/>
                <w:szCs w:val="24"/>
              </w:rPr>
            </w:pPr>
            <w:r>
              <w:rPr>
                <w:rFonts w:ascii="Times New Roman" w:hAnsi="Times New Roman" w:cs="Times New Roman"/>
                <w:b/>
                <w:color w:val="#000000"/>
                <w:sz w:val="24"/>
                <w:szCs w:val="24"/>
              </w:rPr>
              <w:t> развития детей дошкольного возраста</w:t>
            </w:r>
          </w:p>
        </w:tc>
      </w:tr>
      <w:tr>
        <w:trPr>
          <w:trHeight w:hRule="exact" w:val="1904.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требования к проведению психолого-педагогического обследования ребенка младенческого,</w:t>
            </w:r>
          </w:p>
          <w:p>
            <w:pPr>
              <w:jc w:val="both"/>
              <w:spacing w:after="0" w:line="240" w:lineRule="auto"/>
              <w:rPr>
                <w:sz w:val="24"/>
                <w:szCs w:val="24"/>
              </w:rPr>
            </w:pPr>
            <w:r>
              <w:rPr>
                <w:rFonts w:ascii="Times New Roman" w:hAnsi="Times New Roman" w:cs="Times New Roman"/>
                <w:color w:val="#000000"/>
                <w:sz w:val="24"/>
                <w:szCs w:val="24"/>
              </w:rPr>
              <w:t> раннего возраста. Скрининг-диагностика в раннем возрасте. Методы оценки психомоторного</w:t>
            </w:r>
          </w:p>
          <w:p>
            <w:pPr>
              <w:jc w:val="both"/>
              <w:spacing w:after="0" w:line="240" w:lineRule="auto"/>
              <w:rPr>
                <w:sz w:val="24"/>
                <w:szCs w:val="24"/>
              </w:rPr>
            </w:pPr>
            <w:r>
              <w:rPr>
                <w:rFonts w:ascii="Times New Roman" w:hAnsi="Times New Roman" w:cs="Times New Roman"/>
                <w:color w:val="#000000"/>
                <w:sz w:val="24"/>
                <w:szCs w:val="24"/>
              </w:rPr>
              <w:t> развития. Методы оценки эмоционального развития.</w:t>
            </w:r>
          </w:p>
          <w:p>
            <w:pPr>
              <w:jc w:val="both"/>
              <w:spacing w:after="0" w:line="240" w:lineRule="auto"/>
              <w:rPr>
                <w:sz w:val="24"/>
                <w:szCs w:val="24"/>
              </w:rPr>
            </w:pPr>
            <w:r>
              <w:rPr>
                <w:rFonts w:ascii="Times New Roman" w:hAnsi="Times New Roman" w:cs="Times New Roman"/>
                <w:color w:val="#000000"/>
                <w:sz w:val="24"/>
                <w:szCs w:val="24"/>
              </w:rPr>
              <w:t> Психолого-педагогическая диагностика уровня психического развития детей 4-5 года жизни ребенка.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Психолого-педагогическая диагностика уровня психического развития детей 5-6 года жизни ребенка.</w:t>
            </w:r>
          </w:p>
          <w:p>
            <w:pPr>
              <w:jc w:val="both"/>
              <w:spacing w:after="0" w:line="240" w:lineRule="auto"/>
              <w:rPr>
                <w:sz w:val="24"/>
                <w:szCs w:val="24"/>
              </w:rPr>
            </w:pPr>
            <w:r>
              <w:rPr>
                <w:rFonts w:ascii="Times New Roman" w:hAnsi="Times New Roman" w:cs="Times New Roman"/>
                <w:color w:val="#000000"/>
                <w:sz w:val="24"/>
                <w:szCs w:val="24"/>
              </w:rPr>
              <w:t> Психолого-педагогическая диагностика уровня психического развития детей 6-7 года жизни ребенка.</w:t>
            </w:r>
          </w:p>
          <w:p>
            <w:pPr>
              <w:jc w:val="both"/>
              <w:spacing w:after="0" w:line="240" w:lineRule="auto"/>
              <w:rPr>
                <w:sz w:val="24"/>
                <w:szCs w:val="24"/>
              </w:rPr>
            </w:pPr>
            <w:r>
              <w:rPr>
                <w:rFonts w:ascii="Times New Roman" w:hAnsi="Times New Roman" w:cs="Times New Roman"/>
                <w:color w:val="#000000"/>
                <w:sz w:val="24"/>
                <w:szCs w:val="24"/>
              </w:rPr>
              <w:t> Методы оценки речевого развития. Методы изучения психологической готовности к школьному обучению.</w:t>
            </w:r>
          </w:p>
          <w:p>
            <w:pPr>
              <w:jc w:val="both"/>
              <w:spacing w:after="0" w:line="240" w:lineRule="auto"/>
              <w:rPr>
                <w:sz w:val="24"/>
                <w:szCs w:val="24"/>
              </w:rPr>
            </w:pPr>
            <w:r>
              <w:rPr>
                <w:rFonts w:ascii="Times New Roman" w:hAnsi="Times New Roman" w:cs="Times New Roman"/>
                <w:color w:val="#000000"/>
                <w:sz w:val="24"/>
                <w:szCs w:val="24"/>
              </w:rPr>
              <w:t> Количественно-качественный анализ результатов диагностического изучения ребёнка с нарушением речи</w:t>
            </w: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Дифференциация нарушений речевого развития с сенсорной,интеллектуальной и эмоциональной</w:t>
            </w:r>
          </w:p>
          <w:p>
            <w:pPr>
              <w:jc w:val="center"/>
              <w:spacing w:after="0" w:line="240" w:lineRule="auto"/>
              <w:rPr>
                <w:sz w:val="24"/>
                <w:szCs w:val="24"/>
              </w:rPr>
            </w:pPr>
            <w:r>
              <w:rPr>
                <w:rFonts w:ascii="Times New Roman" w:hAnsi="Times New Roman" w:cs="Times New Roman"/>
                <w:b/>
                <w:color w:val="#000000"/>
                <w:sz w:val="24"/>
                <w:szCs w:val="24"/>
              </w:rPr>
              <w:t> патологией</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дизонтогенетического развития детей с речевыми расстройствами. Принципы отбора детей в логопедические группы. Дифференциация нарушений зрения и речевого развития. Особенности обследования и коррекции. Дифференциация нарушений слуха и</w:t>
            </w:r>
          </w:p>
          <w:p>
            <w:pPr>
              <w:jc w:val="both"/>
              <w:spacing w:after="0" w:line="240" w:lineRule="auto"/>
              <w:rPr>
                <w:sz w:val="24"/>
                <w:szCs w:val="24"/>
              </w:rPr>
            </w:pPr>
            <w:r>
              <w:rPr>
                <w:rFonts w:ascii="Times New Roman" w:hAnsi="Times New Roman" w:cs="Times New Roman"/>
                <w:color w:val="#000000"/>
                <w:sz w:val="24"/>
                <w:szCs w:val="24"/>
              </w:rPr>
              <w:t> речевого развития. Особенности обследования и коррекции. Дифференциация нарушений умственного недоразвития и речевого развития. Особенности обследования и коррекции. Дифференциация нарушений ЗПР и речевого развития. Особенности обследования и коррекции. Дифференциация нарушений эмоционально-волевой сферы и речевого развития. Особенности</w:t>
            </w:r>
          </w:p>
          <w:p>
            <w:pPr>
              <w:jc w:val="both"/>
              <w:spacing w:after="0" w:line="240" w:lineRule="auto"/>
              <w:rPr>
                <w:sz w:val="24"/>
                <w:szCs w:val="24"/>
              </w:rPr>
            </w:pPr>
            <w:r>
              <w:rPr>
                <w:rFonts w:ascii="Times New Roman" w:hAnsi="Times New Roman" w:cs="Times New Roman"/>
                <w:color w:val="#000000"/>
                <w:sz w:val="24"/>
                <w:szCs w:val="24"/>
              </w:rPr>
              <w:t> обследования и коррекции.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 содержание диагностической деятельности</w:t>
            </w:r>
          </w:p>
          <w:p>
            <w:pPr>
              <w:jc w:val="center"/>
              <w:spacing w:after="0" w:line="240" w:lineRule="auto"/>
              <w:rPr>
                <w:sz w:val="24"/>
                <w:szCs w:val="24"/>
              </w:rPr>
            </w:pPr>
            <w:r>
              <w:rPr>
                <w:rFonts w:ascii="Times New Roman" w:hAnsi="Times New Roman" w:cs="Times New Roman"/>
                <w:b/>
                <w:color w:val="#000000"/>
                <w:sz w:val="24"/>
                <w:szCs w:val="24"/>
              </w:rPr>
              <w:t> логопеда</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Компоненты деятельности логопеда. Функции диагностической деятельности логопеда. Виды</w:t>
            </w:r>
          </w:p>
          <w:p>
            <w:pPr>
              <w:jc w:val="both"/>
              <w:spacing w:after="0" w:line="240" w:lineRule="auto"/>
              <w:rPr>
                <w:sz w:val="24"/>
                <w:szCs w:val="24"/>
              </w:rPr>
            </w:pPr>
            <w:r>
              <w:rPr>
                <w:rFonts w:ascii="Times New Roman" w:hAnsi="Times New Roman" w:cs="Times New Roman"/>
                <w:color w:val="#000000"/>
                <w:sz w:val="24"/>
                <w:szCs w:val="24"/>
              </w:rPr>
              <w:t> диагностики, осуществляемые логопедом. Требования к</w:t>
            </w:r>
          </w:p>
          <w:p>
            <w:pPr>
              <w:jc w:val="both"/>
              <w:spacing w:after="0" w:line="240" w:lineRule="auto"/>
              <w:rPr>
                <w:sz w:val="24"/>
                <w:szCs w:val="24"/>
              </w:rPr>
            </w:pPr>
            <w:r>
              <w:rPr>
                <w:rFonts w:ascii="Times New Roman" w:hAnsi="Times New Roman" w:cs="Times New Roman"/>
                <w:color w:val="#000000"/>
                <w:sz w:val="24"/>
                <w:szCs w:val="24"/>
              </w:rPr>
              <w:t> диагностической деятельности логопеда. Алгоритм проведения обследования ребенка. Требования,</w:t>
            </w:r>
          </w:p>
          <w:p>
            <w:pPr>
              <w:jc w:val="both"/>
              <w:spacing w:after="0" w:line="240" w:lineRule="auto"/>
              <w:rPr>
                <w:sz w:val="24"/>
                <w:szCs w:val="24"/>
              </w:rPr>
            </w:pPr>
            <w:r>
              <w:rPr>
                <w:rFonts w:ascii="Times New Roman" w:hAnsi="Times New Roman" w:cs="Times New Roman"/>
                <w:color w:val="#000000"/>
                <w:sz w:val="24"/>
                <w:szCs w:val="24"/>
              </w:rPr>
              <w:t> предъявляемые к процедуре обследования. Методики,</w:t>
            </w:r>
          </w:p>
          <w:p>
            <w:pPr>
              <w:jc w:val="both"/>
              <w:spacing w:after="0" w:line="240" w:lineRule="auto"/>
              <w:rPr>
                <w:sz w:val="24"/>
                <w:szCs w:val="24"/>
              </w:rPr>
            </w:pPr>
            <w:r>
              <w:rPr>
                <w:rFonts w:ascii="Times New Roman" w:hAnsi="Times New Roman" w:cs="Times New Roman"/>
                <w:color w:val="#000000"/>
                <w:sz w:val="24"/>
                <w:szCs w:val="24"/>
              </w:rPr>
              <w:t> применяемые для выявления речевого,коммуникативного и личностного статуса ребенка с нарушениями речи.</w:t>
            </w:r>
          </w:p>
          <w:p>
            <w:pPr>
              <w:jc w:val="both"/>
              <w:spacing w:after="0" w:line="240" w:lineRule="auto"/>
              <w:rPr>
                <w:sz w:val="24"/>
                <w:szCs w:val="24"/>
              </w:rPr>
            </w:pPr>
            <w:r>
              <w:rPr>
                <w:rFonts w:ascii="Times New Roman" w:hAnsi="Times New Roman" w:cs="Times New Roman"/>
                <w:color w:val="#000000"/>
                <w:sz w:val="24"/>
                <w:szCs w:val="24"/>
              </w:rPr>
              <w:t> Психолого-педагогическая характеристика на ребенка с</w:t>
            </w:r>
          </w:p>
          <w:p>
            <w:pPr>
              <w:jc w:val="both"/>
              <w:spacing w:after="0" w:line="240" w:lineRule="auto"/>
              <w:rPr>
                <w:sz w:val="24"/>
                <w:szCs w:val="24"/>
              </w:rPr>
            </w:pPr>
            <w:r>
              <w:rPr>
                <w:rFonts w:ascii="Times New Roman" w:hAnsi="Times New Roman" w:cs="Times New Roman"/>
                <w:color w:val="#000000"/>
                <w:sz w:val="24"/>
                <w:szCs w:val="24"/>
              </w:rPr>
              <w:t> нарушением речи. Содержание и стиль заключения. Рекомендации относительно программ обучения, типа</w:t>
            </w:r>
          </w:p>
          <w:p>
            <w:pPr>
              <w:jc w:val="both"/>
              <w:spacing w:after="0" w:line="240" w:lineRule="auto"/>
              <w:rPr>
                <w:sz w:val="24"/>
                <w:szCs w:val="24"/>
              </w:rPr>
            </w:pPr>
            <w:r>
              <w:rPr>
                <w:rFonts w:ascii="Times New Roman" w:hAnsi="Times New Roman" w:cs="Times New Roman"/>
                <w:color w:val="#000000"/>
                <w:sz w:val="24"/>
                <w:szCs w:val="24"/>
              </w:rPr>
              <w:t> лечения, выбора профессии и т.п. Отражение отличительных свойств конкретного индивида. Структура</w:t>
            </w:r>
          </w:p>
          <w:p>
            <w:pPr>
              <w:jc w:val="both"/>
              <w:spacing w:after="0" w:line="240" w:lineRule="auto"/>
              <w:rPr>
                <w:sz w:val="24"/>
                <w:szCs w:val="24"/>
              </w:rPr>
            </w:pPr>
            <w:r>
              <w:rPr>
                <w:rFonts w:ascii="Times New Roman" w:hAnsi="Times New Roman" w:cs="Times New Roman"/>
                <w:color w:val="#000000"/>
                <w:sz w:val="24"/>
                <w:szCs w:val="24"/>
              </w:rPr>
              <w:t> заключения. Интерпретации полученных данных и выводов</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психического</w:t>
            </w:r>
          </w:p>
          <w:p>
            <w:pPr>
              <w:jc w:val="center"/>
              <w:spacing w:after="0" w:line="240" w:lineRule="auto"/>
              <w:rPr>
                <w:sz w:val="24"/>
                <w:szCs w:val="24"/>
              </w:rPr>
            </w:pPr>
            <w:r>
              <w:rPr>
                <w:rFonts w:ascii="Times New Roman" w:hAnsi="Times New Roman" w:cs="Times New Roman"/>
                <w:b/>
                <w:color w:val="#000000"/>
                <w:sz w:val="24"/>
                <w:szCs w:val="24"/>
              </w:rPr>
              <w:t> развития детей с нарушениями речи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Приступить к оформлению словаря терминов по психодиагностике нарушенного развития.</w:t>
            </w:r>
          </w:p>
          <w:p>
            <w:pPr>
              <w:jc w:val="both"/>
              <w:spacing w:after="0" w:line="240" w:lineRule="auto"/>
              <w:rPr>
                <w:sz w:val="24"/>
                <w:szCs w:val="24"/>
              </w:rPr>
            </w:pPr>
            <w:r>
              <w:rPr>
                <w:rFonts w:ascii="Times New Roman" w:hAnsi="Times New Roman" w:cs="Times New Roman"/>
                <w:color w:val="#000000"/>
                <w:sz w:val="24"/>
                <w:szCs w:val="24"/>
              </w:rPr>
              <w:t> 2.	 Выявить сущность различия лингвистической и клинической сторон речи.</w:t>
            </w:r>
          </w:p>
          <w:p>
            <w:pPr>
              <w:jc w:val="both"/>
              <w:spacing w:after="0" w:line="240" w:lineRule="auto"/>
              <w:rPr>
                <w:sz w:val="24"/>
                <w:szCs w:val="24"/>
              </w:rPr>
            </w:pPr>
            <w:r>
              <w:rPr>
                <w:rFonts w:ascii="Times New Roman" w:hAnsi="Times New Roman" w:cs="Times New Roman"/>
                <w:color w:val="#000000"/>
                <w:sz w:val="24"/>
                <w:szCs w:val="24"/>
              </w:rPr>
              <w:t> 3.	 Подготовить методики изучения психофизического развития детей с нарушением речи.</w:t>
            </w:r>
          </w:p>
          <w:p>
            <w:pPr>
              <w:jc w:val="both"/>
              <w:spacing w:after="0" w:line="240" w:lineRule="auto"/>
              <w:rPr>
                <w:sz w:val="24"/>
                <w:szCs w:val="24"/>
              </w:rPr>
            </w:pPr>
            <w:r>
              <w:rPr>
                <w:rFonts w:ascii="Times New Roman" w:hAnsi="Times New Roman" w:cs="Times New Roman"/>
                <w:color w:val="#000000"/>
                <w:sz w:val="24"/>
                <w:szCs w:val="24"/>
              </w:rPr>
              <w:t> 4.	 Подготовить методики изучения познавательной сферы личности детей с наруше-нием речи.</w:t>
            </w:r>
          </w:p>
          <w:p>
            <w:pPr>
              <w:jc w:val="both"/>
              <w:spacing w:after="0" w:line="240" w:lineRule="auto"/>
              <w:rPr>
                <w:sz w:val="24"/>
                <w:szCs w:val="24"/>
              </w:rPr>
            </w:pPr>
            <w:r>
              <w:rPr>
                <w:rFonts w:ascii="Times New Roman" w:hAnsi="Times New Roman" w:cs="Times New Roman"/>
                <w:color w:val="#000000"/>
                <w:sz w:val="24"/>
                <w:szCs w:val="24"/>
              </w:rPr>
              <w:t> 5.	Подготовить методики изучения речевого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Теоретико-методологические основы психолого-педагогической диагностики детей с нарушениями речи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Дайте определение психодиагностике – как одному из направлений практической психологии.</w:t>
            </w:r>
          </w:p>
          <w:p>
            <w:pPr>
              <w:jc w:val="both"/>
              <w:spacing w:after="0" w:line="240" w:lineRule="auto"/>
              <w:rPr>
                <w:sz w:val="24"/>
                <w:szCs w:val="24"/>
              </w:rPr>
            </w:pPr>
            <w:r>
              <w:rPr>
                <w:rFonts w:ascii="Times New Roman" w:hAnsi="Times New Roman" w:cs="Times New Roman"/>
                <w:color w:val="#000000"/>
                <w:sz w:val="24"/>
                <w:szCs w:val="24"/>
              </w:rPr>
              <w:t> 2. Основные цели и задачи психолого-педагогической диагностики.</w:t>
            </w:r>
          </w:p>
          <w:p>
            <w:pPr>
              <w:jc w:val="both"/>
              <w:spacing w:after="0" w:line="240" w:lineRule="auto"/>
              <w:rPr>
                <w:sz w:val="24"/>
                <w:szCs w:val="24"/>
              </w:rPr>
            </w:pPr>
            <w:r>
              <w:rPr>
                <w:rFonts w:ascii="Times New Roman" w:hAnsi="Times New Roman" w:cs="Times New Roman"/>
                <w:color w:val="#000000"/>
                <w:sz w:val="24"/>
                <w:szCs w:val="24"/>
              </w:rPr>
              <w:t> 3. Понятие «психологический диагноз». Виды диагноза.</w:t>
            </w:r>
          </w:p>
          <w:p>
            <w:pPr>
              <w:jc w:val="both"/>
              <w:spacing w:after="0" w:line="240" w:lineRule="auto"/>
              <w:rPr>
                <w:sz w:val="24"/>
                <w:szCs w:val="24"/>
              </w:rPr>
            </w:pPr>
            <w:r>
              <w:rPr>
                <w:rFonts w:ascii="Times New Roman" w:hAnsi="Times New Roman" w:cs="Times New Roman"/>
                <w:color w:val="#000000"/>
                <w:sz w:val="24"/>
                <w:szCs w:val="24"/>
              </w:rPr>
              <w:t> 4. Понятие дефектологической диагностики (диагностика нарушенного развития ).</w:t>
            </w:r>
          </w:p>
          <w:p>
            <w:pPr>
              <w:jc w:val="both"/>
              <w:spacing w:after="0" w:line="240" w:lineRule="auto"/>
              <w:rPr>
                <w:sz w:val="24"/>
                <w:szCs w:val="24"/>
              </w:rPr>
            </w:pPr>
            <w:r>
              <w:rPr>
                <w:rFonts w:ascii="Times New Roman" w:hAnsi="Times New Roman" w:cs="Times New Roman"/>
                <w:color w:val="#000000"/>
                <w:sz w:val="24"/>
                <w:szCs w:val="24"/>
              </w:rPr>
              <w:t> 5. Общая характеристика этапов диагностика нарушенного развития.</w:t>
            </w:r>
          </w:p>
          <w:p>
            <w:pPr>
              <w:jc w:val="both"/>
              <w:spacing w:after="0" w:line="240" w:lineRule="auto"/>
              <w:rPr>
                <w:sz w:val="24"/>
                <w:szCs w:val="24"/>
              </w:rPr>
            </w:pPr>
            <w:r>
              <w:rPr>
                <w:rFonts w:ascii="Times New Roman" w:hAnsi="Times New Roman" w:cs="Times New Roman"/>
                <w:color w:val="#000000"/>
                <w:sz w:val="24"/>
                <w:szCs w:val="24"/>
              </w:rPr>
              <w:t> 6. Требования, предъявляемые к специалисту, осуществляющему диагностическое обсле- дование.</w:t>
            </w:r>
          </w:p>
          <w:p>
            <w:pPr>
              <w:jc w:val="both"/>
              <w:spacing w:after="0" w:line="240" w:lineRule="auto"/>
              <w:rPr>
                <w:sz w:val="24"/>
                <w:szCs w:val="24"/>
              </w:rPr>
            </w:pPr>
            <w:r>
              <w:rPr>
                <w:rFonts w:ascii="Times New Roman" w:hAnsi="Times New Roman" w:cs="Times New Roman"/>
                <w:color w:val="#000000"/>
                <w:sz w:val="24"/>
                <w:szCs w:val="24"/>
              </w:rPr>
              <w:t> 7. Какими методологическими принципами необходимо руководствоваться при организа- ции и проведении психолого-педагогической диагностики?</w:t>
            </w:r>
          </w:p>
          <w:p>
            <w:pPr>
              <w:jc w:val="both"/>
              <w:spacing w:after="0" w:line="240" w:lineRule="auto"/>
              <w:rPr>
                <w:sz w:val="24"/>
                <w:szCs w:val="24"/>
              </w:rPr>
            </w:pPr>
            <w:r>
              <w:rPr>
                <w:rFonts w:ascii="Times New Roman" w:hAnsi="Times New Roman" w:cs="Times New Roman"/>
                <w:color w:val="#000000"/>
                <w:sz w:val="24"/>
                <w:szCs w:val="24"/>
              </w:rPr>
              <w:t> 8. Показатели оценки качества диагностических процедур в психологопедагогическом диагностировании.</w:t>
            </w:r>
          </w:p>
          <w:p>
            <w:pPr>
              <w:jc w:val="both"/>
              <w:spacing w:after="0" w:line="240" w:lineRule="auto"/>
              <w:rPr>
                <w:sz w:val="24"/>
                <w:szCs w:val="24"/>
              </w:rPr>
            </w:pPr>
            <w:r>
              <w:rPr>
                <w:rFonts w:ascii="Times New Roman" w:hAnsi="Times New Roman" w:cs="Times New Roman"/>
                <w:color w:val="#000000"/>
                <w:sz w:val="24"/>
                <w:szCs w:val="24"/>
              </w:rPr>
              <w:t> 9. Прогностическое значение психодиагностики нарушений развития</w:t>
            </w:r>
          </w:p>
          <w:p>
            <w:pPr>
              <w:jc w:val="both"/>
              <w:spacing w:after="0" w:line="240" w:lineRule="auto"/>
              <w:rPr>
                <w:sz w:val="24"/>
                <w:szCs w:val="24"/>
              </w:rPr>
            </w:pPr>
            <w:r>
              <w:rPr>
                <w:rFonts w:ascii="Times New Roman" w:hAnsi="Times New Roman" w:cs="Times New Roman"/>
                <w:color w:val="#000000"/>
                <w:sz w:val="24"/>
                <w:szCs w:val="24"/>
              </w:rPr>
              <w:t> 10. Логопсиходиагностика. История становления и развития.</w:t>
            </w:r>
          </w:p>
          <w:p>
            <w:pPr>
              <w:jc w:val="both"/>
              <w:spacing w:after="0" w:line="240" w:lineRule="auto"/>
              <w:rPr>
                <w:sz w:val="24"/>
                <w:szCs w:val="24"/>
              </w:rPr>
            </w:pPr>
            <w:r>
              <w:rPr>
                <w:rFonts w:ascii="Times New Roman" w:hAnsi="Times New Roman" w:cs="Times New Roman"/>
                <w:color w:val="#000000"/>
                <w:sz w:val="24"/>
                <w:szCs w:val="24"/>
              </w:rPr>
              <w:t> 11. Основные аспекты логопсиходиагностики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психолого-педагогической диагностики</w:t>
            </w:r>
          </w:p>
          <w:p>
            <w:pPr>
              <w:jc w:val="center"/>
              <w:spacing w:after="0" w:line="240" w:lineRule="auto"/>
              <w:rPr>
                <w:sz w:val="24"/>
                <w:szCs w:val="24"/>
              </w:rPr>
            </w:pPr>
            <w:r>
              <w:rPr>
                <w:rFonts w:ascii="Times New Roman" w:hAnsi="Times New Roman" w:cs="Times New Roman"/>
                <w:b/>
                <w:color w:val="#000000"/>
                <w:sz w:val="24"/>
                <w:szCs w:val="24"/>
              </w:rPr>
              <w:t> нарушений развития у детей с нарушением речи</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чего начинается психолого-педагогическая диагностика?</w:t>
            </w:r>
          </w:p>
          <w:p>
            <w:pPr>
              <w:jc w:val="both"/>
              <w:spacing w:after="0" w:line="240" w:lineRule="auto"/>
              <w:rPr>
                <w:sz w:val="24"/>
                <w:szCs w:val="24"/>
              </w:rPr>
            </w:pPr>
            <w:r>
              <w:rPr>
                <w:rFonts w:ascii="Times New Roman" w:hAnsi="Times New Roman" w:cs="Times New Roman"/>
                <w:color w:val="#000000"/>
                <w:sz w:val="24"/>
                <w:szCs w:val="24"/>
              </w:rPr>
              <w:t> 2. Перечислите основные авторские классификации методов нарушенного развития.</w:t>
            </w:r>
          </w:p>
          <w:p>
            <w:pPr>
              <w:jc w:val="both"/>
              <w:spacing w:after="0" w:line="240" w:lineRule="auto"/>
              <w:rPr>
                <w:sz w:val="24"/>
                <w:szCs w:val="24"/>
              </w:rPr>
            </w:pPr>
            <w:r>
              <w:rPr>
                <w:rFonts w:ascii="Times New Roman" w:hAnsi="Times New Roman" w:cs="Times New Roman"/>
                <w:color w:val="#000000"/>
                <w:sz w:val="24"/>
                <w:szCs w:val="24"/>
              </w:rPr>
              <w:t>  3. От чего зависит выбор тех или иных методов обследования?</w:t>
            </w:r>
          </w:p>
          <w:p>
            <w:pPr>
              <w:jc w:val="both"/>
              <w:spacing w:after="0" w:line="240" w:lineRule="auto"/>
              <w:rPr>
                <w:sz w:val="24"/>
                <w:szCs w:val="24"/>
              </w:rPr>
            </w:pPr>
            <w:r>
              <w:rPr>
                <w:rFonts w:ascii="Times New Roman" w:hAnsi="Times New Roman" w:cs="Times New Roman"/>
                <w:color w:val="#000000"/>
                <w:sz w:val="24"/>
                <w:szCs w:val="24"/>
              </w:rPr>
              <w:t> 4. Дайте общую характеристику малоформализованным методикам обследования.</w:t>
            </w:r>
          </w:p>
          <w:p>
            <w:pPr>
              <w:jc w:val="both"/>
              <w:spacing w:after="0" w:line="240" w:lineRule="auto"/>
              <w:rPr>
                <w:sz w:val="24"/>
                <w:szCs w:val="24"/>
              </w:rPr>
            </w:pPr>
            <w:r>
              <w:rPr>
                <w:rFonts w:ascii="Times New Roman" w:hAnsi="Times New Roman" w:cs="Times New Roman"/>
                <w:color w:val="#000000"/>
                <w:sz w:val="24"/>
                <w:szCs w:val="24"/>
              </w:rPr>
              <w:t> 5. Дайте общую характеристику строго формализованным методикам обследования.</w:t>
            </w:r>
          </w:p>
          <w:p>
            <w:pPr>
              <w:jc w:val="both"/>
              <w:spacing w:after="0" w:line="240" w:lineRule="auto"/>
              <w:rPr>
                <w:sz w:val="24"/>
                <w:szCs w:val="24"/>
              </w:rPr>
            </w:pPr>
            <w:r>
              <w:rPr>
                <w:rFonts w:ascii="Times New Roman" w:hAnsi="Times New Roman" w:cs="Times New Roman"/>
                <w:color w:val="#000000"/>
                <w:sz w:val="24"/>
                <w:szCs w:val="24"/>
              </w:rPr>
              <w:t>  6. Что выявляется в ходе беседы как метода диагностики?</w:t>
            </w:r>
          </w:p>
          <w:p>
            <w:pPr>
              <w:jc w:val="both"/>
              <w:spacing w:after="0" w:line="240" w:lineRule="auto"/>
              <w:rPr>
                <w:sz w:val="24"/>
                <w:szCs w:val="24"/>
              </w:rPr>
            </w:pPr>
            <w:r>
              <w:rPr>
                <w:rFonts w:ascii="Times New Roman" w:hAnsi="Times New Roman" w:cs="Times New Roman"/>
                <w:color w:val="#000000"/>
                <w:sz w:val="24"/>
                <w:szCs w:val="24"/>
              </w:rPr>
              <w:t> 7. Какова роль метода наблюдения?</w:t>
            </w:r>
          </w:p>
          <w:p>
            <w:pPr>
              <w:jc w:val="both"/>
              <w:spacing w:after="0" w:line="240" w:lineRule="auto"/>
              <w:rPr>
                <w:sz w:val="24"/>
                <w:szCs w:val="24"/>
              </w:rPr>
            </w:pPr>
            <w:r>
              <w:rPr>
                <w:rFonts w:ascii="Times New Roman" w:hAnsi="Times New Roman" w:cs="Times New Roman"/>
                <w:color w:val="#000000"/>
                <w:sz w:val="24"/>
                <w:szCs w:val="24"/>
              </w:rPr>
              <w:t> 8. Перечислите основные виды метода наблюдения.</w:t>
            </w:r>
          </w:p>
          <w:p>
            <w:pPr>
              <w:jc w:val="both"/>
              <w:spacing w:after="0" w:line="240" w:lineRule="auto"/>
              <w:rPr>
                <w:sz w:val="24"/>
                <w:szCs w:val="24"/>
              </w:rPr>
            </w:pPr>
            <w:r>
              <w:rPr>
                <w:rFonts w:ascii="Times New Roman" w:hAnsi="Times New Roman" w:cs="Times New Roman"/>
                <w:color w:val="#000000"/>
                <w:sz w:val="24"/>
                <w:szCs w:val="24"/>
              </w:rPr>
              <w:t> 9. В чём сущность различия метода беседы и интервью?</w:t>
            </w:r>
          </w:p>
          <w:p>
            <w:pPr>
              <w:jc w:val="both"/>
              <w:spacing w:after="0" w:line="240" w:lineRule="auto"/>
              <w:rPr>
                <w:sz w:val="24"/>
                <w:szCs w:val="24"/>
              </w:rPr>
            </w:pPr>
            <w:r>
              <w:rPr>
                <w:rFonts w:ascii="Times New Roman" w:hAnsi="Times New Roman" w:cs="Times New Roman"/>
                <w:color w:val="#000000"/>
                <w:sz w:val="24"/>
                <w:szCs w:val="24"/>
              </w:rPr>
              <w:t> 10. Какового назначение метода изучения творческой деятельности ребенка?</w:t>
            </w:r>
          </w:p>
          <w:p>
            <w:pPr>
              <w:jc w:val="both"/>
              <w:spacing w:after="0" w:line="240" w:lineRule="auto"/>
              <w:rPr>
                <w:sz w:val="24"/>
                <w:szCs w:val="24"/>
              </w:rPr>
            </w:pPr>
            <w:r>
              <w:rPr>
                <w:rFonts w:ascii="Times New Roman" w:hAnsi="Times New Roman" w:cs="Times New Roman"/>
                <w:color w:val="#000000"/>
                <w:sz w:val="24"/>
                <w:szCs w:val="24"/>
              </w:rPr>
              <w:t> 11. Эксперимент как основной метод психолого-педагогической диагностики.</w:t>
            </w:r>
          </w:p>
          <w:p>
            <w:pPr>
              <w:jc w:val="both"/>
              <w:spacing w:after="0" w:line="240" w:lineRule="auto"/>
              <w:rPr>
                <w:sz w:val="24"/>
                <w:szCs w:val="24"/>
              </w:rPr>
            </w:pPr>
            <w:r>
              <w:rPr>
                <w:rFonts w:ascii="Times New Roman" w:hAnsi="Times New Roman" w:cs="Times New Roman"/>
                <w:color w:val="#000000"/>
                <w:sz w:val="24"/>
                <w:szCs w:val="24"/>
              </w:rPr>
              <w:t> 12. Виды эксперимента, их сущностная характеристика.</w:t>
            </w:r>
          </w:p>
          <w:p>
            <w:pPr>
              <w:jc w:val="both"/>
              <w:spacing w:after="0" w:line="240" w:lineRule="auto"/>
              <w:rPr>
                <w:sz w:val="24"/>
                <w:szCs w:val="24"/>
              </w:rPr>
            </w:pPr>
            <w:r>
              <w:rPr>
                <w:rFonts w:ascii="Times New Roman" w:hAnsi="Times New Roman" w:cs="Times New Roman"/>
                <w:color w:val="#000000"/>
                <w:sz w:val="24"/>
                <w:szCs w:val="24"/>
              </w:rPr>
              <w:t> 13. Патопсихологический эксперимент.</w:t>
            </w:r>
          </w:p>
          <w:p>
            <w:pPr>
              <w:jc w:val="both"/>
              <w:spacing w:after="0" w:line="240" w:lineRule="auto"/>
              <w:rPr>
                <w:sz w:val="24"/>
                <w:szCs w:val="24"/>
              </w:rPr>
            </w:pPr>
            <w:r>
              <w:rPr>
                <w:rFonts w:ascii="Times New Roman" w:hAnsi="Times New Roman" w:cs="Times New Roman"/>
                <w:color w:val="#000000"/>
                <w:sz w:val="24"/>
                <w:szCs w:val="24"/>
              </w:rPr>
              <w:t> 14. Целесообразность обучающего эксперимента в диагностике нарушенного развития.</w:t>
            </w:r>
          </w:p>
          <w:p>
            <w:pPr>
              <w:jc w:val="both"/>
              <w:spacing w:after="0" w:line="240" w:lineRule="auto"/>
              <w:rPr>
                <w:sz w:val="24"/>
                <w:szCs w:val="24"/>
              </w:rPr>
            </w:pPr>
            <w:r>
              <w:rPr>
                <w:rFonts w:ascii="Times New Roman" w:hAnsi="Times New Roman" w:cs="Times New Roman"/>
                <w:color w:val="#000000"/>
                <w:sz w:val="24"/>
                <w:szCs w:val="24"/>
              </w:rPr>
              <w:t> 15. Экспериментально-психологические методики изучения познавательной деятельности и личности.</w:t>
            </w:r>
          </w:p>
          <w:p>
            <w:pPr>
              <w:jc w:val="both"/>
              <w:spacing w:after="0" w:line="240" w:lineRule="auto"/>
              <w:rPr>
                <w:sz w:val="24"/>
                <w:szCs w:val="24"/>
              </w:rPr>
            </w:pPr>
            <w:r>
              <w:rPr>
                <w:rFonts w:ascii="Times New Roman" w:hAnsi="Times New Roman" w:cs="Times New Roman"/>
                <w:color w:val="#000000"/>
                <w:sz w:val="24"/>
                <w:szCs w:val="24"/>
              </w:rPr>
              <w:t> 16. Методы и методики изучения речи.</w:t>
            </w:r>
          </w:p>
          <w:p>
            <w:pPr>
              <w:jc w:val="both"/>
              <w:spacing w:after="0" w:line="240" w:lineRule="auto"/>
              <w:rPr>
                <w:sz w:val="24"/>
                <w:szCs w:val="24"/>
              </w:rPr>
            </w:pPr>
            <w:r>
              <w:rPr>
                <w:rFonts w:ascii="Times New Roman" w:hAnsi="Times New Roman" w:cs="Times New Roman"/>
                <w:color w:val="#000000"/>
                <w:sz w:val="24"/>
                <w:szCs w:val="24"/>
              </w:rPr>
              <w:t> 17. Какова роль проективных методов в изучении детей с нарушением речи?</w:t>
            </w:r>
          </w:p>
          <w:p>
            <w:pPr>
              <w:jc w:val="both"/>
              <w:spacing w:after="0" w:line="240" w:lineRule="auto"/>
              <w:rPr>
                <w:sz w:val="24"/>
                <w:szCs w:val="24"/>
              </w:rPr>
            </w:pPr>
            <w:r>
              <w:rPr>
                <w:rFonts w:ascii="Times New Roman" w:hAnsi="Times New Roman" w:cs="Times New Roman"/>
                <w:color w:val="#000000"/>
                <w:sz w:val="24"/>
                <w:szCs w:val="24"/>
              </w:rPr>
              <w:t> 18. Использование тестирования в изучении детей с нарушением речи.</w:t>
            </w:r>
          </w:p>
          <w:p>
            <w:pPr>
              <w:jc w:val="both"/>
              <w:spacing w:after="0" w:line="240" w:lineRule="auto"/>
              <w:rPr>
                <w:sz w:val="24"/>
                <w:szCs w:val="24"/>
              </w:rPr>
            </w:pPr>
            <w:r>
              <w:rPr>
                <w:rFonts w:ascii="Times New Roman" w:hAnsi="Times New Roman" w:cs="Times New Roman"/>
                <w:color w:val="#000000"/>
                <w:sz w:val="24"/>
                <w:szCs w:val="24"/>
              </w:rPr>
              <w:t> 19. Психолого-педагогическое изучение детей с нарушениями речи в условиях образова- тельного учреждения.</w:t>
            </w:r>
          </w:p>
          <w:p>
            <w:pPr>
              <w:jc w:val="both"/>
              <w:spacing w:after="0" w:line="240" w:lineRule="auto"/>
              <w:rPr>
                <w:sz w:val="24"/>
                <w:szCs w:val="24"/>
              </w:rPr>
            </w:pPr>
            <w:r>
              <w:rPr>
                <w:rFonts w:ascii="Times New Roman" w:hAnsi="Times New Roman" w:cs="Times New Roman"/>
                <w:color w:val="#000000"/>
                <w:sz w:val="24"/>
                <w:szCs w:val="24"/>
              </w:rPr>
              <w:t> 20. Технология создания и адаптации методик для детей с нарушением речи.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 содержание психодиагностического</w:t>
            </w:r>
          </w:p>
          <w:p>
            <w:pPr>
              <w:jc w:val="center"/>
              <w:spacing w:after="0" w:line="240" w:lineRule="auto"/>
              <w:rPr>
                <w:sz w:val="24"/>
                <w:szCs w:val="24"/>
              </w:rPr>
            </w:pPr>
            <w:r>
              <w:rPr>
                <w:rFonts w:ascii="Times New Roman" w:hAnsi="Times New Roman" w:cs="Times New Roman"/>
                <w:b/>
                <w:color w:val="#000000"/>
                <w:sz w:val="24"/>
                <w:szCs w:val="24"/>
              </w:rPr>
              <w:t> исследования детей с нарушением речи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Дайте характеристику основным этапам диагностики нарушенного развития.</w:t>
            </w:r>
          </w:p>
          <w:p>
            <w:pPr>
              <w:jc w:val="both"/>
              <w:spacing w:after="0" w:line="240" w:lineRule="auto"/>
              <w:rPr>
                <w:sz w:val="24"/>
                <w:szCs w:val="24"/>
              </w:rPr>
            </w:pPr>
            <w:r>
              <w:rPr>
                <w:rFonts w:ascii="Times New Roman" w:hAnsi="Times New Roman" w:cs="Times New Roman"/>
                <w:color w:val="#000000"/>
                <w:sz w:val="24"/>
                <w:szCs w:val="24"/>
              </w:rPr>
              <w:t> 2. Требования к организации и проведению психолого-педагогического обследования.</w:t>
            </w:r>
          </w:p>
          <w:p>
            <w:pPr>
              <w:jc w:val="both"/>
              <w:spacing w:after="0" w:line="240" w:lineRule="auto"/>
              <w:rPr>
                <w:sz w:val="24"/>
                <w:szCs w:val="24"/>
              </w:rPr>
            </w:pPr>
            <w:r>
              <w:rPr>
                <w:rFonts w:ascii="Times New Roman" w:hAnsi="Times New Roman" w:cs="Times New Roman"/>
                <w:color w:val="#000000"/>
                <w:sz w:val="24"/>
                <w:szCs w:val="24"/>
              </w:rPr>
              <w:t> 3. Инструментарий, используемый в диагностике детей с нарушением речи.</w:t>
            </w:r>
          </w:p>
          <w:p>
            <w:pPr>
              <w:jc w:val="both"/>
              <w:spacing w:after="0" w:line="240" w:lineRule="auto"/>
              <w:rPr>
                <w:sz w:val="24"/>
                <w:szCs w:val="24"/>
              </w:rPr>
            </w:pPr>
            <w:r>
              <w:rPr>
                <w:rFonts w:ascii="Times New Roman" w:hAnsi="Times New Roman" w:cs="Times New Roman"/>
                <w:color w:val="#000000"/>
                <w:sz w:val="24"/>
                <w:szCs w:val="24"/>
              </w:rPr>
              <w:t> 4. Обучающий эксперимент – как неотъемлемая часть диагностики нарушенного развития.</w:t>
            </w:r>
          </w:p>
          <w:p>
            <w:pPr>
              <w:jc w:val="both"/>
              <w:spacing w:after="0" w:line="240" w:lineRule="auto"/>
              <w:rPr>
                <w:sz w:val="24"/>
                <w:szCs w:val="24"/>
              </w:rPr>
            </w:pPr>
            <w:r>
              <w:rPr>
                <w:rFonts w:ascii="Times New Roman" w:hAnsi="Times New Roman" w:cs="Times New Roman"/>
                <w:color w:val="#000000"/>
                <w:sz w:val="24"/>
                <w:szCs w:val="24"/>
              </w:rPr>
              <w:t> 5. Особенности обследования детей в зависимости от возраста и характера нарушений и индивидуально-типологических особенностей.</w:t>
            </w:r>
          </w:p>
          <w:p>
            <w:pPr>
              <w:jc w:val="both"/>
              <w:spacing w:after="0" w:line="240" w:lineRule="auto"/>
              <w:rPr>
                <w:sz w:val="24"/>
                <w:szCs w:val="24"/>
              </w:rPr>
            </w:pPr>
            <w:r>
              <w:rPr>
                <w:rFonts w:ascii="Times New Roman" w:hAnsi="Times New Roman" w:cs="Times New Roman"/>
                <w:color w:val="#000000"/>
                <w:sz w:val="24"/>
                <w:szCs w:val="24"/>
              </w:rPr>
              <w:t> 6. Чем обусловлена надёжность и достоверность результатов эмпирического исследова- ния?</w:t>
            </w:r>
          </w:p>
          <w:p>
            <w:pPr>
              <w:jc w:val="both"/>
              <w:spacing w:after="0" w:line="240" w:lineRule="auto"/>
              <w:rPr>
                <w:sz w:val="24"/>
                <w:szCs w:val="24"/>
              </w:rPr>
            </w:pPr>
            <w:r>
              <w:rPr>
                <w:rFonts w:ascii="Times New Roman" w:hAnsi="Times New Roman" w:cs="Times New Roman"/>
                <w:color w:val="#000000"/>
                <w:sz w:val="24"/>
                <w:szCs w:val="24"/>
              </w:rPr>
              <w:t> 7. Особенности репрезентативности выборки детей с нарушенным развитием.</w:t>
            </w:r>
          </w:p>
          <w:p>
            <w:pPr>
              <w:jc w:val="both"/>
              <w:spacing w:after="0" w:line="240" w:lineRule="auto"/>
              <w:rPr>
                <w:sz w:val="24"/>
                <w:szCs w:val="24"/>
              </w:rPr>
            </w:pPr>
            <w:r>
              <w:rPr>
                <w:rFonts w:ascii="Times New Roman" w:hAnsi="Times New Roman" w:cs="Times New Roman"/>
                <w:color w:val="#000000"/>
                <w:sz w:val="24"/>
                <w:szCs w:val="24"/>
              </w:rPr>
              <w:t> 8. Что такое надёжность? Дайте характеристику основным видам надёжности.</w:t>
            </w:r>
          </w:p>
          <w:p>
            <w:pPr>
              <w:jc w:val="both"/>
              <w:spacing w:after="0" w:line="240" w:lineRule="auto"/>
              <w:rPr>
                <w:sz w:val="24"/>
                <w:szCs w:val="24"/>
              </w:rPr>
            </w:pPr>
            <w:r>
              <w:rPr>
                <w:rFonts w:ascii="Times New Roman" w:hAnsi="Times New Roman" w:cs="Times New Roman"/>
                <w:color w:val="#000000"/>
                <w:sz w:val="24"/>
                <w:szCs w:val="24"/>
              </w:rPr>
              <w:t> 9. Количественная и качественная характеристика результатов диагностического исследо- вания.</w:t>
            </w:r>
          </w:p>
          <w:p>
            <w:pPr>
              <w:jc w:val="both"/>
              <w:spacing w:after="0" w:line="240" w:lineRule="auto"/>
              <w:rPr>
                <w:sz w:val="24"/>
                <w:szCs w:val="24"/>
              </w:rPr>
            </w:pPr>
            <w:r>
              <w:rPr>
                <w:rFonts w:ascii="Times New Roman" w:hAnsi="Times New Roman" w:cs="Times New Roman"/>
                <w:color w:val="#000000"/>
                <w:sz w:val="24"/>
                <w:szCs w:val="24"/>
              </w:rPr>
              <w:t> 10. Требования к оформлению результатов диагностического исследования.</w:t>
            </w:r>
          </w:p>
          <w:p>
            <w:pPr>
              <w:jc w:val="both"/>
              <w:spacing w:after="0" w:line="240" w:lineRule="auto"/>
              <w:rPr>
                <w:sz w:val="24"/>
                <w:szCs w:val="24"/>
              </w:rPr>
            </w:pPr>
            <w:r>
              <w:rPr>
                <w:rFonts w:ascii="Times New Roman" w:hAnsi="Times New Roman" w:cs="Times New Roman"/>
                <w:color w:val="#000000"/>
                <w:sz w:val="24"/>
                <w:szCs w:val="24"/>
              </w:rPr>
              <w:t> 11. Использование компьютеров в психологической диагностике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Дифференциальная диагностика уровня психического</w:t>
            </w:r>
          </w:p>
          <w:p>
            <w:pPr>
              <w:jc w:val="center"/>
              <w:spacing w:after="0" w:line="240" w:lineRule="auto"/>
              <w:rPr>
                <w:sz w:val="24"/>
                <w:szCs w:val="24"/>
              </w:rPr>
            </w:pPr>
            <w:r>
              <w:rPr>
                <w:rFonts w:ascii="Times New Roman" w:hAnsi="Times New Roman" w:cs="Times New Roman"/>
                <w:b/>
                <w:color w:val="#000000"/>
                <w:sz w:val="24"/>
                <w:szCs w:val="24"/>
              </w:rPr>
              <w:t> развития детей дошкольного возраста</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Какие методики (задания) используются для исследования двигательной памяти детей раннего детства?</w:t>
            </w:r>
          </w:p>
          <w:p>
            <w:pPr>
              <w:jc w:val="both"/>
              <w:spacing w:after="0" w:line="240" w:lineRule="auto"/>
              <w:rPr>
                <w:sz w:val="24"/>
                <w:szCs w:val="24"/>
              </w:rPr>
            </w:pPr>
            <w:r>
              <w:rPr>
                <w:rFonts w:ascii="Times New Roman" w:hAnsi="Times New Roman" w:cs="Times New Roman"/>
                <w:color w:val="#000000"/>
                <w:sz w:val="24"/>
                <w:szCs w:val="24"/>
              </w:rPr>
              <w:t> 2. Какие методики (задания) используются для исследования конструктивного праксиса и ручной умелости детей раннего детства?</w:t>
            </w:r>
          </w:p>
          <w:p>
            <w:pPr>
              <w:jc w:val="both"/>
              <w:spacing w:after="0" w:line="240" w:lineRule="auto"/>
              <w:rPr>
                <w:sz w:val="24"/>
                <w:szCs w:val="24"/>
              </w:rPr>
            </w:pPr>
            <w:r>
              <w:rPr>
                <w:rFonts w:ascii="Times New Roman" w:hAnsi="Times New Roman" w:cs="Times New Roman"/>
                <w:color w:val="#000000"/>
                <w:sz w:val="24"/>
                <w:szCs w:val="24"/>
              </w:rPr>
              <w:t> 3. Какие методики (задания) используются для исследования мышления детей дошкольно -го возраста?</w:t>
            </w:r>
          </w:p>
          <w:p>
            <w:pPr>
              <w:jc w:val="both"/>
              <w:spacing w:after="0" w:line="240" w:lineRule="auto"/>
              <w:rPr>
                <w:sz w:val="24"/>
                <w:szCs w:val="24"/>
              </w:rPr>
            </w:pPr>
            <w:r>
              <w:rPr>
                <w:rFonts w:ascii="Times New Roman" w:hAnsi="Times New Roman" w:cs="Times New Roman"/>
                <w:color w:val="#000000"/>
                <w:sz w:val="24"/>
                <w:szCs w:val="24"/>
              </w:rPr>
              <w:t> 4. Какие методики используются для оценки зрительно-моторной координации детей?</w:t>
            </w:r>
          </w:p>
          <w:p>
            <w:pPr>
              <w:jc w:val="both"/>
              <w:spacing w:after="0" w:line="240" w:lineRule="auto"/>
              <w:rPr>
                <w:sz w:val="24"/>
                <w:szCs w:val="24"/>
              </w:rPr>
            </w:pPr>
            <w:r>
              <w:rPr>
                <w:rFonts w:ascii="Times New Roman" w:hAnsi="Times New Roman" w:cs="Times New Roman"/>
                <w:color w:val="#000000"/>
                <w:sz w:val="24"/>
                <w:szCs w:val="24"/>
              </w:rPr>
              <w:t> 5. Какие методики (задания) используются для исследования зрительного восприятия де- тей?</w:t>
            </w:r>
          </w:p>
          <w:p>
            <w:pPr>
              <w:jc w:val="both"/>
              <w:spacing w:after="0" w:line="240" w:lineRule="auto"/>
              <w:rPr>
                <w:sz w:val="24"/>
                <w:szCs w:val="24"/>
              </w:rPr>
            </w:pPr>
            <w:r>
              <w:rPr>
                <w:rFonts w:ascii="Times New Roman" w:hAnsi="Times New Roman" w:cs="Times New Roman"/>
                <w:color w:val="#000000"/>
                <w:sz w:val="24"/>
                <w:szCs w:val="24"/>
              </w:rPr>
              <w:t> 6. Какие методики (задания) используются для исследования статической и динамической координации движений артикуляционных органов?</w:t>
            </w:r>
          </w:p>
          <w:p>
            <w:pPr>
              <w:jc w:val="both"/>
              <w:spacing w:after="0" w:line="240" w:lineRule="auto"/>
              <w:rPr>
                <w:sz w:val="24"/>
                <w:szCs w:val="24"/>
              </w:rPr>
            </w:pPr>
            <w:r>
              <w:rPr>
                <w:rFonts w:ascii="Times New Roman" w:hAnsi="Times New Roman" w:cs="Times New Roman"/>
                <w:color w:val="#000000"/>
                <w:sz w:val="24"/>
                <w:szCs w:val="24"/>
              </w:rPr>
              <w:t> 7. Какие методики используются для исследования эмоционально-волевой сферы лично- сти</w:t>
            </w:r>
          </w:p>
          <w:p>
            <w:pPr>
              <w:jc w:val="both"/>
              <w:spacing w:after="0" w:line="240" w:lineRule="auto"/>
              <w:rPr>
                <w:sz w:val="24"/>
                <w:szCs w:val="24"/>
              </w:rPr>
            </w:pPr>
            <w:r>
              <w:rPr>
                <w:rFonts w:ascii="Times New Roman" w:hAnsi="Times New Roman" w:cs="Times New Roman"/>
                <w:color w:val="#000000"/>
                <w:sz w:val="24"/>
                <w:szCs w:val="24"/>
              </w:rPr>
              <w:t> 8. Какие методики используются для изучения нарушений речи?</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Дифференциация нарушений речевого развития с сенсорной,интеллектуальной и эмоциональной</w:t>
            </w:r>
          </w:p>
          <w:p>
            <w:pPr>
              <w:jc w:val="center"/>
              <w:spacing w:after="0" w:line="240" w:lineRule="auto"/>
              <w:rPr>
                <w:sz w:val="24"/>
                <w:szCs w:val="24"/>
              </w:rPr>
            </w:pPr>
            <w:r>
              <w:rPr>
                <w:rFonts w:ascii="Times New Roman" w:hAnsi="Times New Roman" w:cs="Times New Roman"/>
                <w:b/>
                <w:color w:val="#000000"/>
                <w:sz w:val="24"/>
                <w:szCs w:val="24"/>
              </w:rPr>
              <w:t> патологией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Назвать основные особенности дизонтогенетического развития детей с речевыми рас- стройствами.</w:t>
            </w:r>
          </w:p>
          <w:p>
            <w:pPr>
              <w:jc w:val="both"/>
              <w:spacing w:after="0" w:line="240" w:lineRule="auto"/>
              <w:rPr>
                <w:sz w:val="24"/>
                <w:szCs w:val="24"/>
              </w:rPr>
            </w:pPr>
            <w:r>
              <w:rPr>
                <w:rFonts w:ascii="Times New Roman" w:hAnsi="Times New Roman" w:cs="Times New Roman"/>
                <w:color w:val="#000000"/>
                <w:sz w:val="24"/>
                <w:szCs w:val="24"/>
              </w:rPr>
              <w:t> 2. Принципы отбора детей в логопедические группы.</w:t>
            </w:r>
          </w:p>
          <w:p>
            <w:pPr>
              <w:jc w:val="both"/>
              <w:spacing w:after="0" w:line="240" w:lineRule="auto"/>
              <w:rPr>
                <w:sz w:val="24"/>
                <w:szCs w:val="24"/>
              </w:rPr>
            </w:pPr>
            <w:r>
              <w:rPr>
                <w:rFonts w:ascii="Times New Roman" w:hAnsi="Times New Roman" w:cs="Times New Roman"/>
                <w:color w:val="#000000"/>
                <w:sz w:val="24"/>
                <w:szCs w:val="24"/>
              </w:rPr>
              <w:t> 3. В чём отличие моторной алалии от легких степеней умственной отсталости?</w:t>
            </w:r>
          </w:p>
          <w:p>
            <w:pPr>
              <w:jc w:val="both"/>
              <w:spacing w:after="0" w:line="240" w:lineRule="auto"/>
              <w:rPr>
                <w:sz w:val="24"/>
                <w:szCs w:val="24"/>
              </w:rPr>
            </w:pPr>
            <w:r>
              <w:rPr>
                <w:rFonts w:ascii="Times New Roman" w:hAnsi="Times New Roman" w:cs="Times New Roman"/>
                <w:color w:val="#000000"/>
                <w:sz w:val="24"/>
                <w:szCs w:val="24"/>
              </w:rPr>
              <w:t> 4. В чём отличие моторной алалии от задержки психического развития?</w:t>
            </w:r>
          </w:p>
          <w:p>
            <w:pPr>
              <w:jc w:val="both"/>
              <w:spacing w:after="0" w:line="240" w:lineRule="auto"/>
              <w:rPr>
                <w:sz w:val="24"/>
                <w:szCs w:val="24"/>
              </w:rPr>
            </w:pPr>
            <w:r>
              <w:rPr>
                <w:rFonts w:ascii="Times New Roman" w:hAnsi="Times New Roman" w:cs="Times New Roman"/>
                <w:color w:val="#000000"/>
                <w:sz w:val="24"/>
                <w:szCs w:val="24"/>
              </w:rPr>
              <w:t> 5. В чём отличие алалии от раннего детского аутизма?</w:t>
            </w:r>
          </w:p>
          <w:p>
            <w:pPr>
              <w:jc w:val="both"/>
              <w:spacing w:after="0" w:line="240" w:lineRule="auto"/>
              <w:rPr>
                <w:sz w:val="24"/>
                <w:szCs w:val="24"/>
              </w:rPr>
            </w:pPr>
            <w:r>
              <w:rPr>
                <w:rFonts w:ascii="Times New Roman" w:hAnsi="Times New Roman" w:cs="Times New Roman"/>
                <w:color w:val="#000000"/>
                <w:sz w:val="24"/>
                <w:szCs w:val="24"/>
              </w:rPr>
              <w:t> 6. В чём отличие некоторых речевых нарушений от нарушений слуха?</w:t>
            </w:r>
          </w:p>
          <w:p>
            <w:pPr>
              <w:jc w:val="both"/>
              <w:spacing w:after="0" w:line="240" w:lineRule="auto"/>
              <w:rPr>
                <w:sz w:val="24"/>
                <w:szCs w:val="24"/>
              </w:rPr>
            </w:pPr>
            <w:r>
              <w:rPr>
                <w:rFonts w:ascii="Times New Roman" w:hAnsi="Times New Roman" w:cs="Times New Roman"/>
                <w:color w:val="#000000"/>
                <w:sz w:val="24"/>
                <w:szCs w:val="24"/>
              </w:rPr>
              <w:t> 7. Назвать основные виды коррекции выявленных нарушений у детей с речевой патологией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 содержание диагностической деятельности</w:t>
            </w:r>
          </w:p>
          <w:p>
            <w:pPr>
              <w:jc w:val="center"/>
              <w:spacing w:after="0" w:line="240" w:lineRule="auto"/>
              <w:rPr>
                <w:sz w:val="24"/>
                <w:szCs w:val="24"/>
              </w:rPr>
            </w:pPr>
            <w:r>
              <w:rPr>
                <w:rFonts w:ascii="Times New Roman" w:hAnsi="Times New Roman" w:cs="Times New Roman"/>
                <w:b/>
                <w:color w:val="#000000"/>
                <w:sz w:val="24"/>
                <w:szCs w:val="24"/>
              </w:rPr>
              <w:t> логопеда</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функции диагностической деятельности логопеда.</w:t>
            </w:r>
          </w:p>
          <w:p>
            <w:pPr>
              <w:jc w:val="both"/>
              <w:spacing w:after="0" w:line="240" w:lineRule="auto"/>
              <w:rPr>
                <w:sz w:val="24"/>
                <w:szCs w:val="24"/>
              </w:rPr>
            </w:pPr>
            <w:r>
              <w:rPr>
                <w:rFonts w:ascii="Times New Roman" w:hAnsi="Times New Roman" w:cs="Times New Roman"/>
                <w:color w:val="#000000"/>
                <w:sz w:val="24"/>
                <w:szCs w:val="24"/>
              </w:rPr>
              <w:t> 2. Виды диагностики, осуществляемые логопедом.</w:t>
            </w:r>
          </w:p>
          <w:p>
            <w:pPr>
              <w:jc w:val="both"/>
              <w:spacing w:after="0" w:line="240" w:lineRule="auto"/>
              <w:rPr>
                <w:sz w:val="24"/>
                <w:szCs w:val="24"/>
              </w:rPr>
            </w:pPr>
            <w:r>
              <w:rPr>
                <w:rFonts w:ascii="Times New Roman" w:hAnsi="Times New Roman" w:cs="Times New Roman"/>
                <w:color w:val="#000000"/>
                <w:sz w:val="24"/>
                <w:szCs w:val="24"/>
              </w:rPr>
              <w:t> 3. Этические требования к диагностической деятельности логопеда.</w:t>
            </w:r>
          </w:p>
          <w:p>
            <w:pPr>
              <w:jc w:val="both"/>
              <w:spacing w:after="0" w:line="240" w:lineRule="auto"/>
              <w:rPr>
                <w:sz w:val="24"/>
                <w:szCs w:val="24"/>
              </w:rPr>
            </w:pPr>
            <w:r>
              <w:rPr>
                <w:rFonts w:ascii="Times New Roman" w:hAnsi="Times New Roman" w:cs="Times New Roman"/>
                <w:color w:val="#000000"/>
                <w:sz w:val="24"/>
                <w:szCs w:val="24"/>
              </w:rPr>
              <w:t> 4. Алгоритм эмпирического обследования ребенка.</w:t>
            </w:r>
          </w:p>
          <w:p>
            <w:pPr>
              <w:jc w:val="both"/>
              <w:spacing w:after="0" w:line="240" w:lineRule="auto"/>
              <w:rPr>
                <w:sz w:val="24"/>
                <w:szCs w:val="24"/>
              </w:rPr>
            </w:pPr>
            <w:r>
              <w:rPr>
                <w:rFonts w:ascii="Times New Roman" w:hAnsi="Times New Roman" w:cs="Times New Roman"/>
                <w:color w:val="#000000"/>
                <w:sz w:val="24"/>
                <w:szCs w:val="24"/>
              </w:rPr>
              <w:t> 5. Что включает в себя диагностика импрессивной речи?</w:t>
            </w:r>
          </w:p>
          <w:p>
            <w:pPr>
              <w:jc w:val="both"/>
              <w:spacing w:after="0" w:line="240" w:lineRule="auto"/>
              <w:rPr>
                <w:sz w:val="24"/>
                <w:szCs w:val="24"/>
              </w:rPr>
            </w:pPr>
            <w:r>
              <w:rPr>
                <w:rFonts w:ascii="Times New Roman" w:hAnsi="Times New Roman" w:cs="Times New Roman"/>
                <w:color w:val="#000000"/>
                <w:sz w:val="24"/>
                <w:szCs w:val="24"/>
              </w:rPr>
              <w:t> 6. Что включает в себя диагностика лексико-грамматической стороны речи?</w:t>
            </w:r>
          </w:p>
          <w:p>
            <w:pPr>
              <w:jc w:val="both"/>
              <w:spacing w:after="0" w:line="240" w:lineRule="auto"/>
              <w:rPr>
                <w:sz w:val="24"/>
                <w:szCs w:val="24"/>
              </w:rPr>
            </w:pPr>
            <w:r>
              <w:rPr>
                <w:rFonts w:ascii="Times New Roman" w:hAnsi="Times New Roman" w:cs="Times New Roman"/>
                <w:color w:val="#000000"/>
                <w:sz w:val="24"/>
                <w:szCs w:val="24"/>
              </w:rPr>
              <w:t> 7. Что дает соотношение пассивного и активного словаря для диагностики речевого развития?</w:t>
            </w:r>
          </w:p>
          <w:p>
            <w:pPr>
              <w:jc w:val="both"/>
              <w:spacing w:after="0" w:line="240" w:lineRule="auto"/>
              <w:rPr>
                <w:sz w:val="24"/>
                <w:szCs w:val="24"/>
              </w:rPr>
            </w:pPr>
            <w:r>
              <w:rPr>
                <w:rFonts w:ascii="Times New Roman" w:hAnsi="Times New Roman" w:cs="Times New Roman"/>
                <w:color w:val="#000000"/>
                <w:sz w:val="24"/>
                <w:szCs w:val="24"/>
              </w:rPr>
              <w:t> 8. По какому принципу подбирается картинный материал для обследования лексико- грамматической стороны речи?</w:t>
            </w:r>
          </w:p>
          <w:p>
            <w:pPr>
              <w:jc w:val="both"/>
              <w:spacing w:after="0" w:line="240" w:lineRule="auto"/>
              <w:rPr>
                <w:sz w:val="24"/>
                <w:szCs w:val="24"/>
              </w:rPr>
            </w:pPr>
            <w:r>
              <w:rPr>
                <w:rFonts w:ascii="Times New Roman" w:hAnsi="Times New Roman" w:cs="Times New Roman"/>
                <w:color w:val="#000000"/>
                <w:sz w:val="24"/>
                <w:szCs w:val="24"/>
              </w:rPr>
              <w:t> 9. Перечислить основные разделы психолого-педагогического заключения на ребенка.</w:t>
            </w:r>
          </w:p>
          <w:p>
            <w:pPr>
              <w:jc w:val="both"/>
              <w:spacing w:after="0" w:line="240" w:lineRule="auto"/>
              <w:rPr>
                <w:sz w:val="24"/>
                <w:szCs w:val="24"/>
              </w:rPr>
            </w:pPr>
            <w:r>
              <w:rPr>
                <w:rFonts w:ascii="Times New Roman" w:hAnsi="Times New Roman" w:cs="Times New Roman"/>
                <w:color w:val="#000000"/>
                <w:sz w:val="24"/>
                <w:szCs w:val="24"/>
              </w:rPr>
              <w:t> 10. Особенности построения прогноза дальнейшего развития ребёнка на основе заключе- ния.</w:t>
            </w:r>
          </w:p>
          <w:p>
            <w:pPr>
              <w:jc w:val="both"/>
              <w:spacing w:after="0" w:line="240" w:lineRule="auto"/>
              <w:rPr>
                <w:sz w:val="24"/>
                <w:szCs w:val="24"/>
              </w:rPr>
            </w:pPr>
            <w:r>
              <w:rPr>
                <w:rFonts w:ascii="Times New Roman" w:hAnsi="Times New Roman" w:cs="Times New Roman"/>
                <w:color w:val="#000000"/>
                <w:sz w:val="24"/>
                <w:szCs w:val="24"/>
              </w:rPr>
              <w:t> 11. В чем значение создания диагностических групп?</w:t>
            </w:r>
          </w:p>
          <w:p>
            <w:pPr>
              <w:jc w:val="both"/>
              <w:spacing w:after="0" w:line="240" w:lineRule="auto"/>
              <w:rPr>
                <w:sz w:val="24"/>
                <w:szCs w:val="24"/>
              </w:rPr>
            </w:pPr>
            <w:r>
              <w:rPr>
                <w:rFonts w:ascii="Times New Roman" w:hAnsi="Times New Roman" w:cs="Times New Roman"/>
                <w:color w:val="#000000"/>
                <w:sz w:val="24"/>
                <w:szCs w:val="24"/>
              </w:rPr>
              <w:t> 12. Где создаются диагностические группы?</w:t>
            </w:r>
          </w:p>
          <w:p>
            <w:pPr>
              <w:jc w:val="both"/>
              <w:spacing w:after="0" w:line="240" w:lineRule="auto"/>
              <w:rPr>
                <w:sz w:val="24"/>
                <w:szCs w:val="24"/>
              </w:rPr>
            </w:pPr>
            <w:r>
              <w:rPr>
                <w:rFonts w:ascii="Times New Roman" w:hAnsi="Times New Roman" w:cs="Times New Roman"/>
                <w:color w:val="#000000"/>
                <w:sz w:val="24"/>
                <w:szCs w:val="24"/>
              </w:rPr>
              <w:t> 13. Какова специфика проведения логопедического обследования в образовательных и медицинских учреждениях.</w:t>
            </w:r>
          </w:p>
          <w:p>
            <w:pPr>
              <w:jc w:val="both"/>
              <w:spacing w:after="0" w:line="240" w:lineRule="auto"/>
              <w:rPr>
                <w:sz w:val="24"/>
                <w:szCs w:val="24"/>
              </w:rPr>
            </w:pPr>
            <w:r>
              <w:rPr>
                <w:rFonts w:ascii="Times New Roman" w:hAnsi="Times New Roman" w:cs="Times New Roman"/>
                <w:color w:val="#000000"/>
                <w:sz w:val="24"/>
                <w:szCs w:val="24"/>
              </w:rPr>
              <w:t> 14. Каковы методические рекомендации к сбору анамнестических данных.</w:t>
            </w:r>
          </w:p>
          <w:p>
            <w:pPr>
              <w:jc w:val="both"/>
              <w:spacing w:after="0" w:line="240" w:lineRule="auto"/>
              <w:rPr>
                <w:sz w:val="24"/>
                <w:szCs w:val="24"/>
              </w:rPr>
            </w:pPr>
            <w:r>
              <w:rPr>
                <w:rFonts w:ascii="Times New Roman" w:hAnsi="Times New Roman" w:cs="Times New Roman"/>
                <w:color w:val="#000000"/>
                <w:sz w:val="24"/>
                <w:szCs w:val="24"/>
              </w:rPr>
              <w:t> 15. Перечислите логопедические техники исследования.</w:t>
            </w:r>
          </w:p>
          <w:p>
            <w:pPr>
              <w:jc w:val="both"/>
              <w:spacing w:after="0" w:line="240" w:lineRule="auto"/>
              <w:rPr>
                <w:sz w:val="24"/>
                <w:szCs w:val="24"/>
              </w:rPr>
            </w:pPr>
            <w:r>
              <w:rPr>
                <w:rFonts w:ascii="Times New Roman" w:hAnsi="Times New Roman" w:cs="Times New Roman"/>
                <w:color w:val="#000000"/>
                <w:sz w:val="24"/>
                <w:szCs w:val="24"/>
              </w:rPr>
              <w:t> 16. Перечислите документацию логопеда по организации обследования и логопедической диагностики</w:t>
            </w:r>
          </w:p>
        </w:tc>
      </w:tr>
      <w:tr>
        <w:trPr>
          <w:trHeight w:hRule="exact" w:val="855.54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«Психолого- педагогическая диагностика детей с нарушением речи» / Таротенко О.А..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Психодиагностика</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образовательном</w:t>
            </w:r>
            <w:r>
              <w:rPr/>
              <w:t xml:space="preserve"> </w:t>
            </w:r>
            <w:r>
              <w:rPr>
                <w:rFonts w:ascii="Times New Roman" w:hAnsi="Times New Roman" w:cs="Times New Roman"/>
                <w:color w:val="#000000"/>
                <w:sz w:val="24"/>
                <w:szCs w:val="24"/>
              </w:rPr>
              <w:t>пространстве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Вишняков,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Усольцева,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Удалова,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Вишнякова,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Психодиагностика</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образовательном</w:t>
            </w:r>
            <w:r>
              <w:rPr/>
              <w:t xml:space="preserve"> </w:t>
            </w:r>
            <w:r>
              <w:rPr>
                <w:rFonts w:ascii="Times New Roman" w:hAnsi="Times New Roman" w:cs="Times New Roman"/>
                <w:color w:val="#000000"/>
                <w:sz w:val="24"/>
                <w:szCs w:val="24"/>
              </w:rPr>
              <w:t>пространстве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Омск:</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ОмГПУ,</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978-5-8268-2094-0.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http://www.iprbookshop.ru/105318.html</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Психодиагностика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Духновский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978-5-534-13881-8.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https://urait.ru/bcode/467118</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Коррекция</w:t>
            </w:r>
            <w:r>
              <w:rPr/>
              <w:t xml:space="preserve"> </w:t>
            </w:r>
            <w:r>
              <w:rPr>
                <w:rFonts w:ascii="Times New Roman" w:hAnsi="Times New Roman" w:cs="Times New Roman"/>
                <w:color w:val="#000000"/>
                <w:sz w:val="24"/>
                <w:szCs w:val="24"/>
              </w:rPr>
              <w:t>речевых</w:t>
            </w:r>
            <w:r>
              <w:rPr/>
              <w:t xml:space="preserve"> </w:t>
            </w:r>
            <w:r>
              <w:rPr>
                <w:rFonts w:ascii="Times New Roman" w:hAnsi="Times New Roman" w:cs="Times New Roman"/>
                <w:color w:val="#000000"/>
                <w:sz w:val="24"/>
                <w:szCs w:val="24"/>
              </w:rPr>
              <w:t>нарушений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Криницына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978-5-534-11286-3.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https://urait.ru/bcode/456899</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Диагностика</w:t>
            </w:r>
            <w:r>
              <w:rPr/>
              <w:t xml:space="preserve"> </w:t>
            </w:r>
            <w:r>
              <w:rPr>
                <w:rFonts w:ascii="Times New Roman" w:hAnsi="Times New Roman" w:cs="Times New Roman"/>
                <w:color w:val="#000000"/>
                <w:sz w:val="24"/>
                <w:szCs w:val="24"/>
              </w:rPr>
              <w:t>речевых</w:t>
            </w:r>
            <w:r>
              <w:rPr/>
              <w:t xml:space="preserve"> </w:t>
            </w:r>
            <w:r>
              <w:rPr>
                <w:rFonts w:ascii="Times New Roman" w:hAnsi="Times New Roman" w:cs="Times New Roman"/>
                <w:color w:val="#000000"/>
                <w:sz w:val="24"/>
                <w:szCs w:val="24"/>
              </w:rPr>
              <w:t>нарушений</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Ахутина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Фотекова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978-5-534-06800-9.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https://urait.ru/bcode/453409</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Психокоррекционные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проблемами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развитии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Мамайчук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978-5-534-10042-6.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https://urait.ru/bcode/455945</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Психологическая</w:t>
            </w:r>
            <w:r>
              <w:rPr/>
              <w:t xml:space="preserve"> </w:t>
            </w:r>
            <w:r>
              <w:rPr>
                <w:rFonts w:ascii="Times New Roman" w:hAnsi="Times New Roman" w:cs="Times New Roman"/>
                <w:color w:val="#000000"/>
                <w:sz w:val="24"/>
                <w:szCs w:val="24"/>
              </w:rPr>
              <w:t>диагностика</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младшего</w:t>
            </w:r>
            <w:r>
              <w:rPr/>
              <w:t xml:space="preserve"> </w:t>
            </w:r>
            <w:r>
              <w:rPr>
                <w:rFonts w:ascii="Times New Roman" w:hAnsi="Times New Roman" w:cs="Times New Roman"/>
                <w:color w:val="#000000"/>
                <w:sz w:val="24"/>
                <w:szCs w:val="24"/>
              </w:rPr>
              <w:t>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Шадрин,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Брылева,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Трухманова,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Психологическая</w:t>
            </w:r>
            <w:r>
              <w:rPr/>
              <w:t xml:space="preserve"> </w:t>
            </w:r>
            <w:r>
              <w:rPr>
                <w:rFonts w:ascii="Times New Roman" w:hAnsi="Times New Roman" w:cs="Times New Roman"/>
                <w:color w:val="#000000"/>
                <w:sz w:val="24"/>
                <w:szCs w:val="24"/>
              </w:rPr>
              <w:t>диагностика</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младшего</w:t>
            </w:r>
            <w:r>
              <w:rPr/>
              <w:t xml:space="preserve"> </w:t>
            </w:r>
            <w:r>
              <w:rPr>
                <w:rFonts w:ascii="Times New Roman" w:hAnsi="Times New Roman" w:cs="Times New Roman"/>
                <w:color w:val="#000000"/>
                <w:sz w:val="24"/>
                <w:szCs w:val="24"/>
              </w:rPr>
              <w:t>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Барнаул:</w:t>
            </w:r>
            <w:r>
              <w:rPr/>
              <w:t xml:space="preserve"> </w:t>
            </w:r>
            <w:r>
              <w:rPr>
                <w:rFonts w:ascii="Times New Roman" w:hAnsi="Times New Roman" w:cs="Times New Roman"/>
                <w:color w:val="#000000"/>
                <w:sz w:val="24"/>
                <w:szCs w:val="24"/>
              </w:rPr>
              <w:t>Алтайский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http://www.iprbookshop.ru/102861.html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443.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371.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164.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291.9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2024-2025_ФГОС3++2024_Бак-ЗФО-СДО(Логопедия)(24)_plx_Психолого-педагогическая диагностика детей с нарушением речи_Логопедия (Начальное образование детей с нарушениями речи)</dc:title>
  <dc:creator>FastReport.NET</dc:creator>
</cp:coreProperties>
</file>